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2018–2019 уч. г.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участник!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внимательно читайте текст заданий.</w:t>
      </w:r>
    </w:p>
    <w:p w:rsidR="004B0A06" w:rsidRDefault="004B0A06" w:rsidP="004B0A0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ответа вписывайте в отведённые поля, записи ведите чётко и разборчиво.</w:t>
      </w:r>
    </w:p>
    <w:p w:rsidR="004B0A06" w:rsidRDefault="004B0A06" w:rsidP="004B0A0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4B0A06" w:rsidRDefault="004B0A06" w:rsidP="004B0A0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набранных баллов за все решённые вопросы – итог Вашей работы. Максимальное количество баллов – 130.</w:t>
      </w:r>
    </w:p>
    <w:p w:rsidR="004B0A06" w:rsidRDefault="004B0A06" w:rsidP="004B0A0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считаются выполненными, если Вы вовремя сдали их членам жюри.</w:t>
      </w:r>
    </w:p>
    <w:p w:rsidR="004B0A06" w:rsidRDefault="004B0A06" w:rsidP="004B0A0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работы – 180 минут.</w:t>
      </w:r>
    </w:p>
    <w:p w:rsidR="004B0A06" w:rsidRDefault="004B0A06" w:rsidP="004B0A0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4B0A06" w:rsidRDefault="004B0A06" w:rsidP="004B0A0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В заданиях 1–3 дайте один верный ответ.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1. Киевский князь Святослав погиб в 972 году в столкновении с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византийцами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болгарами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печенегами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хазарами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Среди городов, взятых войсками Батыя в 1237–1238 гг., не было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Чернигова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Рязани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Владимира-на-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Торжка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3. Присоединение Ярославля к Московскому великому княжеству произошло в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1408 г.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1463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3)</w:t>
      </w:r>
      <w:r w:rsidRPr="00222761">
        <w:rPr>
          <w:rFonts w:ascii="Times New Roman" w:hAnsi="Times New Roman" w:cs="Times New Roman"/>
          <w:sz w:val="28"/>
          <w:szCs w:val="28"/>
        </w:rPr>
        <w:tab/>
        <w:t>1505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1514 г.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заданиях 4–6 выберите верные ответы.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4. Кто из перечисленных деятелей входил в состав опричнины Ивана Грозного?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А.И. Вяземский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П.Д. Киселёв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 xml:space="preserve">Ф.А.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Басманов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4)</w:t>
      </w:r>
      <w:r w:rsidRPr="00222761">
        <w:rPr>
          <w:rFonts w:ascii="Times New Roman" w:hAnsi="Times New Roman" w:cs="Times New Roman"/>
          <w:sz w:val="28"/>
          <w:szCs w:val="28"/>
        </w:rPr>
        <w:tab/>
        <w:t xml:space="preserve">П.И. </w:t>
      </w:r>
      <w:proofErr w:type="spellStart"/>
      <w:r w:rsidRPr="00222761">
        <w:rPr>
          <w:rFonts w:ascii="Times New Roman" w:hAnsi="Times New Roman" w:cs="Times New Roman"/>
          <w:sz w:val="28"/>
          <w:szCs w:val="28"/>
        </w:rPr>
        <w:t>Ягужинский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5)</w:t>
      </w:r>
      <w:r w:rsidRPr="00222761">
        <w:rPr>
          <w:rFonts w:ascii="Times New Roman" w:hAnsi="Times New Roman" w:cs="Times New Roman"/>
          <w:sz w:val="28"/>
          <w:szCs w:val="28"/>
        </w:rPr>
        <w:tab/>
        <w:t>Г.Л. Скуратов-Бельский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6)</w:t>
      </w:r>
      <w:r w:rsidRPr="00222761">
        <w:rPr>
          <w:rFonts w:ascii="Times New Roman" w:hAnsi="Times New Roman" w:cs="Times New Roman"/>
          <w:sz w:val="28"/>
          <w:szCs w:val="28"/>
        </w:rPr>
        <w:tab/>
        <w:t>А.С. Матвеев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5. Какие из терминов связаны с реформами периода правления Николая I?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инвентари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аракчеевщина</w:t>
      </w:r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3)</w:t>
      </w:r>
      <w:r w:rsidRPr="00222761">
        <w:rPr>
          <w:rFonts w:ascii="Times New Roman" w:hAnsi="Times New Roman" w:cs="Times New Roman"/>
          <w:sz w:val="28"/>
          <w:szCs w:val="28"/>
        </w:rPr>
        <w:tab/>
        <w:t>почётные граждане</w:t>
      </w:r>
      <w:r w:rsidRPr="00085474">
        <w:rPr>
          <w:rFonts w:ascii="Times New Roman" w:hAnsi="Times New Roman" w:cs="Times New Roman"/>
          <w:sz w:val="28"/>
          <w:szCs w:val="28"/>
        </w:rPr>
        <w:tab/>
      </w:r>
      <w:r w:rsidRPr="00085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222761">
        <w:rPr>
          <w:rFonts w:ascii="Times New Roman" w:hAnsi="Times New Roman" w:cs="Times New Roman"/>
          <w:sz w:val="28"/>
          <w:szCs w:val="28"/>
        </w:rPr>
        <w:t>4)</w:t>
      </w:r>
      <w:r w:rsidRPr="00222761">
        <w:rPr>
          <w:rFonts w:ascii="Times New Roman" w:hAnsi="Times New Roman" w:cs="Times New Roman"/>
          <w:sz w:val="28"/>
          <w:szCs w:val="28"/>
        </w:rPr>
        <w:tab/>
        <w:t>Кабинет министров</w:t>
      </w:r>
      <w:r>
        <w:rPr>
          <w:rFonts w:ascii="Times New Roman" w:hAnsi="Times New Roman" w:cs="Times New Roman"/>
          <w:sz w:val="28"/>
          <w:szCs w:val="28"/>
        </w:rPr>
        <w:br/>
        <w:t>5)</w:t>
      </w:r>
      <w:r>
        <w:rPr>
          <w:rFonts w:ascii="Times New Roman" w:hAnsi="Times New Roman" w:cs="Times New Roman"/>
          <w:sz w:val="28"/>
          <w:szCs w:val="28"/>
        </w:rPr>
        <w:tab/>
        <w:t>охранное отделение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обязанные крестьяне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6. Какие из перечисленных документов были приняты в 1918 году?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Декрет о земле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Декрет об отделении церкви от государства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Декрет о красном терроре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Декрет о национализации крупнейших предприятий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Декрет об уничтожении сословий и гражданских чинов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Декрет об образовании ВЧК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 Что с исторической точки зрения объединяет перечисленные в ряду элементы? Дайте максимально точный ответ.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7.1. В.И. Ленин, А.И. Рыков, В.М. Молотов, И.В. Сталин.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7.2. 1755 г., 1802 г., 1803 г., 1804 г., 1805 г.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8. Дайте краткое обоснование ряда (что объединяет перечисленные элеме</w:t>
      </w:r>
      <w:r>
        <w:rPr>
          <w:rFonts w:ascii="Times New Roman" w:hAnsi="Times New Roman" w:cs="Times New Roman"/>
          <w:sz w:val="28"/>
          <w:szCs w:val="28"/>
        </w:rPr>
        <w:t xml:space="preserve">нты </w:t>
      </w:r>
      <w:r w:rsidRPr="00085474">
        <w:rPr>
          <w:rFonts w:ascii="Times New Roman" w:hAnsi="Times New Roman" w:cs="Times New Roman"/>
          <w:sz w:val="28"/>
          <w:szCs w:val="28"/>
        </w:rPr>
        <w:t>с исторической точки зрения) и укажите, какой из элементов является лишним по данному основанию.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8.1. Путиловский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завод, Нерчинский завод,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Уктусский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завод.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8.2. М.В. Алексеев, А.А. Брусилов, И.В. Гурко, А.Ф. Керенский, Николай II.  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9. Расположите в хронологической последовательности события.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 присоединение СССР к Атлантической хартии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вступление России в Священную лигу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 англо-русское соглашение, создание Антанты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 участие России во II антифранцузской коалиции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 создание Северного союза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 образование «Союза трёх императоров»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Максимум за задание – 4 балла.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10. Установите соответствия между годами из истории русско-турецких войн и событиями, которые произошли в эти годы.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Запишите  выбранные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цифры рядом с соответствующими буквами.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ГОДЫ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1711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1739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В) 1770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Г) 1789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Д) 1812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Е) 1877 год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СОБЫТИЯ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сражение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 Бухарестский мир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3) оборона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Шипки</w:t>
      </w:r>
      <w:proofErr w:type="spellEnd"/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4) сражение под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Ставучанами</w:t>
      </w:r>
      <w:proofErr w:type="spellEnd"/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5) сражение на реке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Рымник</w:t>
      </w:r>
      <w:proofErr w:type="spellEnd"/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поход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 битва при Ларге</w:t>
      </w:r>
      <w:r w:rsidR="00B5210D">
        <w:rPr>
          <w:rFonts w:ascii="Times New Roman" w:hAnsi="Times New Roman" w:cs="Times New Roman"/>
          <w:sz w:val="28"/>
          <w:szCs w:val="28"/>
        </w:rPr>
        <w:br/>
      </w: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B5210D" w:rsidRPr="00085474" w:rsidRDefault="00B5210D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</w:t>
      </w:r>
      <w:r>
        <w:rPr>
          <w:rFonts w:ascii="Times New Roman" w:hAnsi="Times New Roman" w:cs="Times New Roman"/>
          <w:sz w:val="28"/>
          <w:szCs w:val="28"/>
        </w:rPr>
        <w:t>ответствующими номерами</w:t>
      </w:r>
      <w:r w:rsidRPr="00085474">
        <w:rPr>
          <w:rFonts w:ascii="Times New Roman" w:hAnsi="Times New Roman" w:cs="Times New Roman"/>
          <w:sz w:val="28"/>
          <w:szCs w:val="28"/>
        </w:rPr>
        <w:t>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«Крестьянская реформа (1 – год) года стала настоящим стимулом развития общественного движения. Условия освобождения и события в деревнях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Кандиевка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и (2 – название) вызы</w:t>
      </w:r>
      <w:r>
        <w:rPr>
          <w:rFonts w:ascii="Times New Roman" w:hAnsi="Times New Roman" w:cs="Times New Roman"/>
          <w:sz w:val="28"/>
          <w:szCs w:val="28"/>
        </w:rPr>
        <w:t xml:space="preserve">вали в передовом обществе взрыв </w:t>
      </w:r>
      <w:r w:rsidRPr="00085474">
        <w:rPr>
          <w:rFonts w:ascii="Times New Roman" w:hAnsi="Times New Roman" w:cs="Times New Roman"/>
          <w:sz w:val="28"/>
          <w:szCs w:val="28"/>
        </w:rPr>
        <w:t>негодования, результатом которого стало появление прокламаций, наиболее известной из которых был текст</w:t>
      </w:r>
      <w:r>
        <w:rPr>
          <w:rFonts w:ascii="Times New Roman" w:hAnsi="Times New Roman" w:cs="Times New Roman"/>
          <w:sz w:val="28"/>
          <w:szCs w:val="28"/>
        </w:rPr>
        <w:t xml:space="preserve"> "(3 – термин) крестьянам от их </w:t>
      </w:r>
      <w:r w:rsidRPr="00085474">
        <w:rPr>
          <w:rFonts w:ascii="Times New Roman" w:hAnsi="Times New Roman" w:cs="Times New Roman"/>
          <w:sz w:val="28"/>
          <w:szCs w:val="28"/>
        </w:rPr>
        <w:t>доброжелателей поклон" за авторством ли</w:t>
      </w:r>
      <w:r>
        <w:rPr>
          <w:rFonts w:ascii="Times New Roman" w:hAnsi="Times New Roman" w:cs="Times New Roman"/>
          <w:sz w:val="28"/>
          <w:szCs w:val="28"/>
        </w:rPr>
        <w:t xml:space="preserve">тературного критика и писателя </w:t>
      </w:r>
      <w:r w:rsidRPr="00085474">
        <w:rPr>
          <w:rFonts w:ascii="Times New Roman" w:hAnsi="Times New Roman" w:cs="Times New Roman"/>
          <w:sz w:val="28"/>
          <w:szCs w:val="28"/>
        </w:rPr>
        <w:lastRenderedPageBreak/>
        <w:t>Н.Г. (4 – фамилия). В этой прокламации автор разъяснял крестьянам суть реформы и призывал не подписывать (5 – термин) грамоты – документы, которые устанавливали размер надела и объём повинностей. В целом общественное движение 1860-х гг. ориентировалось на идеи "русского (6 – термин)", которые разработали А.И. Герцен и Н.П. (7 – фамилия). Именно эти идеи и вдохновили создание организации "З</w:t>
      </w:r>
      <w:r>
        <w:rPr>
          <w:rFonts w:ascii="Times New Roman" w:hAnsi="Times New Roman" w:cs="Times New Roman"/>
          <w:sz w:val="28"/>
          <w:szCs w:val="28"/>
        </w:rPr>
        <w:t xml:space="preserve">емля и (8 – название)". Вместе </w:t>
      </w:r>
      <w:r w:rsidRPr="00085474">
        <w:rPr>
          <w:rFonts w:ascii="Times New Roman" w:hAnsi="Times New Roman" w:cs="Times New Roman"/>
          <w:sz w:val="28"/>
          <w:szCs w:val="28"/>
        </w:rPr>
        <w:t xml:space="preserve">с тем на общественную мысль пореформенной России огромное влияние оказал (9 – термин) – философия, ставящая под сомнение общепринятые взгляды и ценности. Открыто об этой философии заявил студент (10 – название) университета П.Г.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Заичневский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в своей прокламации "Молодая Россия", которая содержала программу революционного переворота, разработанную французским утопистом Луи Огюстом Бланки. Однако настоящим апофеозом деятельности нелегальных кружков следует признать создание в (11 – год) году общества "Народная (12 – название)", которым руководил С.Г. Нечаев. Им же был разработан устав организации, получивший название "(13 – название) революционера". Наиболее резонансной акцией организации стало убийство студента (14 – фамилия), который обнаружил неповиновение воле Нечаева. Остаток своих дней Нечаев провел в стенах (15 – название) крепости в Санкт-Петербурге».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 Ответьте на вопросы о Смоленском сражении 1812 года.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12.1. Укажите российского монарха, в правление которого произошло это сражение.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12.2. Назовите главнокомандующего российской армии в этом сражении: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12.3. Укажите название крупной реки, рядом с которой происходило это сражение.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12.4. Верны ли представленные ниже утверждения («да» – «нет»)? Ответы внесите в таблицу.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сражении участвовал генерал, войска под командованием которого обороняли в ходе Бородинского сражения установленную на курганной высоте артиллерийскую батарею.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По 2 балла за каждый верный ответ. Всего 10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13. Перед Вами характеристики министров народного просвещения Российской империи. Определите, о ком идёт речь, в царствование какого монарха каждый из министров был назначен на эту должность. Рядом с каждой фамилией министра запишите буквенное обозначение его характеристики и укажите императора, назначившего каждого министра на должность.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А) Занимал пост министра на протяжении 16 лет. Первый циркуляр, разосланный попечителям учебных округов, содержал знаменитую цитату: «Общая наша обязанность состоит в том, чтобы народное образование, согласно с Высочайшим намерением Августейшего Монарха, с</w:t>
      </w:r>
      <w:r>
        <w:rPr>
          <w:rFonts w:ascii="Times New Roman" w:hAnsi="Times New Roman" w:cs="Times New Roman"/>
          <w:sz w:val="28"/>
          <w:szCs w:val="28"/>
        </w:rPr>
        <w:t xml:space="preserve">овершалось </w:t>
      </w:r>
      <w:r w:rsidRPr="00085474">
        <w:rPr>
          <w:rFonts w:ascii="Times New Roman" w:hAnsi="Times New Roman" w:cs="Times New Roman"/>
          <w:sz w:val="28"/>
          <w:szCs w:val="28"/>
        </w:rPr>
        <w:t>в соединённом духе Православия, Самодержавия и народности». Был отправлен в отставку в разгар европейской «весны народов» в связи с публикацией статьи в защиту прав университетов.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Б) На посту министра стал проводником политики контрреформ. Автор печально известного циркуляра «О сокращении гимназического образования», содержавшего, в частности, следующие строки: «гимназии и прогимназии освободятся от поступления в них детей кучеров, лакеев, поваров, прачек, мелких лавочников и тому подобных людей, детям коих, за исключением разве одаренных гениальными способностями, вовсе не следует стремиться к среднему и высшему образованию»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В) Первый и единственный в истории России министр народного просвещения и духовных дел. Взял курс на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клерикализацию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образования. Один из исследователей этого периода отечественной истории писал: «Этого "младенца" в деле веры постоянно морочили разные ханжи и изуверы; он искал "излияния Св. Духа" и откровений, вечно гонялся за пророками и пророчицами, за знамениями и чудесами: то "слушал пророческое слово"…, то жаждал возложения руки нового Златоуста –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Фотия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»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качестве министра народного просвещения провёл реформу среднего образования, заключавшуюся во введении в учебные программы больших объёмов математики вместе со значительным усилением преподавания латинского и греческого языков в гимназиях, причём только воспитанникам классических гимназий было предоставлено право поступать в университет. Бывшие реальные гимназии по его инициативе были преобразованы в реальные училища, а в Москве были открыты Высшие женские курсы.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Д) Ординарный профессор Московского университета. Активно практиковал назначение профессоров на должности в противовес обычной практике их избрания в университетах с последующим утверждением министром. Наибольшую известность получил скандал, получивший его имя, в </w:t>
      </w:r>
      <w:r w:rsidRPr="00085474">
        <w:rPr>
          <w:rFonts w:ascii="Times New Roman" w:hAnsi="Times New Roman" w:cs="Times New Roman"/>
          <w:sz w:val="28"/>
          <w:szCs w:val="28"/>
        </w:rPr>
        <w:lastRenderedPageBreak/>
        <w:t>Московском университете, когда в знак протеста против действий полиции при подавлении студенческих волнений в отставку подало руководство университета – ректор А.А. Мануйлов, помощник ректора М.А. Мензбир, проректор М.А. Минаков.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14. Перед вами названия памятных монет, выпущенных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в России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Расположите их в хронологическом порядке выпуска и объясните Ваше решение, произведя необходимый расчёт.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170 лет российским железным дорогам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150 лет банку России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единения России и Тувы и основания г. Кызыл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50 лет первого полета человека в космос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1000-летие «Русской правды»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6)</w:t>
      </w:r>
      <w:r w:rsidRPr="00085474">
        <w:rPr>
          <w:rFonts w:ascii="Times New Roman" w:hAnsi="Times New Roman" w:cs="Times New Roman"/>
          <w:sz w:val="28"/>
          <w:szCs w:val="28"/>
        </w:rPr>
        <w:tab/>
        <w:t>1150-летие зарождения Российской государственности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7)</w:t>
      </w:r>
      <w:r w:rsidRPr="00085474">
        <w:rPr>
          <w:rFonts w:ascii="Times New Roman" w:hAnsi="Times New Roman" w:cs="Times New Roman"/>
          <w:sz w:val="28"/>
          <w:szCs w:val="28"/>
        </w:rPr>
        <w:tab/>
        <w:t>200-летие образования в России министерств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8)</w:t>
      </w:r>
      <w:r w:rsidRPr="00085474">
        <w:rPr>
          <w:rFonts w:ascii="Times New Roman" w:hAnsi="Times New Roman" w:cs="Times New Roman"/>
          <w:sz w:val="28"/>
          <w:szCs w:val="28"/>
        </w:rPr>
        <w:tab/>
        <w:t>100-летие парламентаризма в России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9)</w:t>
      </w:r>
      <w:r w:rsidRPr="00085474">
        <w:rPr>
          <w:rFonts w:ascii="Times New Roman" w:hAnsi="Times New Roman" w:cs="Times New Roman"/>
          <w:sz w:val="28"/>
          <w:szCs w:val="28"/>
        </w:rPr>
        <w:tab/>
        <w:t>20-летие принятия конституции Российской Федерации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18 баллов.</w:t>
      </w:r>
    </w:p>
    <w:p w:rsidR="00B5210D" w:rsidRDefault="00B5210D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 Прочтите приведённый ниже отрывок из документа и ответьте на вопросы.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«Перед самым открытием Думы были арестованы члены рабочей группы, входящей в состав военно-промышленных комитетов. Это были умеренные по своим взглядам люди, и казалось непонятным, что побудило правительство к их аресту. Арестованы были не все: двое остались на свободе. Они обратились с воззванием к рабочим, призывая их, несмотря ни на что, сохранять спокойствие. Это обращение, так </w:t>
      </w:r>
      <w:proofErr w:type="gramStart"/>
      <w:r w:rsidRPr="0008547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085474">
        <w:rPr>
          <w:rFonts w:ascii="Times New Roman" w:hAnsi="Times New Roman" w:cs="Times New Roman"/>
          <w:sz w:val="28"/>
          <w:szCs w:val="28"/>
        </w:rPr>
        <w:t xml:space="preserve"> как и письмо Милюкова, не было разрешено к печати.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Открытие Думы обошлось совершенно спокойно. Никаких рабочих не было, и только вокруг по дворам было расставлено бесконечное множество полиции. Чтобы не подливать ещё больше масла в огонь и не усиливать и без того напряжённое настроение, я ограничился в своей речи только упоминанием об армии и её безропотном исполнении долга. Вместо </w:t>
      </w:r>
      <w:r w:rsidRPr="00085474">
        <w:rPr>
          <w:rFonts w:ascii="Times New Roman" w:hAnsi="Times New Roman" w:cs="Times New Roman"/>
          <w:sz w:val="28"/>
          <w:szCs w:val="28"/>
        </w:rPr>
        <w:lastRenderedPageBreak/>
        <w:t xml:space="preserve">общеполитических прений заседание оказалось посвященным продовольственному вопросу, так как министр земледелия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пожелал говорить и произнёс очень длинную речь. Центр поддерживал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, кадеты резко на него нападали. Из речи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Риттиха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было ясно, что в короткий срок ему не многое удалось сделать и что с продовольствием у нас полный хаос. Городам из-за неорганизованности подвоза грозит голод, в Сибири залежи мяса, масла и хлеба; развёрстка между губерниями сделана неправильно, таким образом, что хлебные губернии поставляли недостаточно, а губернии, которым самим не хватало хлеба, были обложены чрезмерно. Крестьяне, напуганные разными развёрстками, переписками и слухами о реквизициях, стали тщательно прятать хлеб, закапывали его или спешили продать скупщикам.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Настроение в Думе было вялое, даже Пуришкевич и тот произнес тусклую речь. Чувствовалось бессилие Думы, утомлённость в бесполезной борьбе и какая-то обречённость на роль чуть ли не пассивного зрителя. И всё-таки Дума оставалась на своей прежней позиции и не шла на открытый разрыв с правительством. У неё было одно оружие – слово, и Милюков это подчеркнул, сказав, что Дума "будет действовать словом и только словом".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Стороной я узнал, что государь созывал некоторых министров во главе с Голицыным и пожелал обсудить вопрос об ответственном министерстве. Совещание это закончилось решением государя явиться на следующий день 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Думу и объявить о своей воле – о даровании ответственного министерства. Князь Голицын был очень доволен и радостный вернулся домой. Вечером его вновь потребовали во дворец, и царь сообщил ему, что уезжает в Ставку.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– Как же, ваше величество, – изумился Голицын, – ответственное министерство? Ведь вы хотели завтра быть в Думе.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– Да… Но я изменил своё решение… Я сегодня же вечером еду 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в Ставку».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15.1. Когда произошли события, описанные в документе? (Укажите год и месяц событий.) Пользуясь те</w:t>
      </w:r>
      <w:r>
        <w:rPr>
          <w:rFonts w:ascii="Times New Roman" w:hAnsi="Times New Roman" w:cs="Times New Roman"/>
          <w:sz w:val="28"/>
          <w:szCs w:val="28"/>
        </w:rPr>
        <w:t xml:space="preserve">кстом документа, обоснуйте своё </w:t>
      </w:r>
      <w:r w:rsidRPr="00085474">
        <w:rPr>
          <w:rFonts w:ascii="Times New Roman" w:hAnsi="Times New Roman" w:cs="Times New Roman"/>
          <w:sz w:val="28"/>
          <w:szCs w:val="28"/>
        </w:rPr>
        <w:t>предположение (укажите не менее двух признаков, позволяющих сделать вывод о периодизации).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15.2. Дайте определение выделенным в тексте источника терминам.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15.3. Как можно охарактеризовать политические активность и позицию Государственной думы по отношению к событиям, происходящим в стране, 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в указанный период? На основе текста приведите четыре положения.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15.4. В чём автор текста видит причины продовольственного кризиса, охватившего Россию? На основе текста приведите три положения.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15.5. Каких политических взглядов придерживался автор текста? Объясните свой ответ.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27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16. Вам предстоит работать с высказываниями историков и современников 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можете выразить своё отношение к высказыванию (аргументировано согласиться с автором либо полностью или частично опровергнуть его высказывание);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располагаете конкретными знаниями (факты, статистические данные, примеры) по данной теме;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владеете терминами, необходимыми для грамотного изложения своей точки зрения.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1)</w:t>
      </w:r>
      <w:r w:rsidRPr="00085474">
        <w:rPr>
          <w:rFonts w:ascii="Times New Roman" w:hAnsi="Times New Roman" w:cs="Times New Roman"/>
          <w:sz w:val="28"/>
          <w:szCs w:val="28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2)</w:t>
      </w:r>
      <w:r w:rsidRPr="00085474">
        <w:rPr>
          <w:rFonts w:ascii="Times New Roman" w:hAnsi="Times New Roman" w:cs="Times New Roman"/>
          <w:sz w:val="28"/>
          <w:szCs w:val="28"/>
        </w:rPr>
        <w:tab/>
        <w:t>творческий характер восприятия темы, её осмысления;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3)</w:t>
      </w:r>
      <w:r w:rsidRPr="00085474">
        <w:rPr>
          <w:rFonts w:ascii="Times New Roman" w:hAnsi="Times New Roman" w:cs="Times New Roman"/>
          <w:sz w:val="28"/>
          <w:szCs w:val="28"/>
        </w:rPr>
        <w:tab/>
        <w:t>грамотность использования исторических фактов и терминов;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4)</w:t>
      </w:r>
      <w:r w:rsidRPr="00085474">
        <w:rPr>
          <w:rFonts w:ascii="Times New Roman" w:hAnsi="Times New Roman" w:cs="Times New Roman"/>
          <w:sz w:val="28"/>
          <w:szCs w:val="28"/>
        </w:rPr>
        <w:tab/>
        <w:t>чёткость и доказательность основных положений работы;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5)</w:t>
      </w:r>
      <w:r w:rsidRPr="00085474">
        <w:rPr>
          <w:rFonts w:ascii="Times New Roman" w:hAnsi="Times New Roman" w:cs="Times New Roman"/>
          <w:sz w:val="28"/>
          <w:szCs w:val="28"/>
        </w:rPr>
        <w:tab/>
        <w:t>знание различных точек зрения по избранному вопросу.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1. «В отличие от первых князей – Олега и Игоря – Святослав более заметно и глубоко включился в международные отношения Европы и Азии. &lt;…&gt; Итак, Святослав – крупный политический деятель, а не просто предводитель бродячих удальцов». (Б.Д. Греков)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2. «Ослабление силы и деятельности великорусской княжеской власти в два последние десятилетия XIV и в первой четверти XV вв. обусловлено не только обстоятельствами тягостных внешних отношений и разлада с митрополией. Основные корни этого кризиса лежали в самой её (власти) структуре». (А.Е. Пресняков)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3. «Избежать перерастания Ливонской войны в крупный международный конфликт было невозможно. Но вот вопрос: был ли неизбежен столь плачевный исход этой войны для Русского государства?» (Б.Н.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4. «Длительность царствования Елизаветы объясняется отнюдь не только его «национальным характером» – она как правительница на голову превосходила своих предшественниц». (И.В.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5. «Лучшие министры николаевского царствования – Киселёв и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Канкрин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 xml:space="preserve"> – особенно напоминают деятелей эпохи просвещённого абсолютизма. Остальные же его (Николая) сотрудники – бездарные люди, часто лживые и своекорыстные холопы». (А.А. Корнилов)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6. «Во внутриполитическом курсе Александра III можно найти как консервативные, так и либеральные черты, что объясняется ситуацией, сложившейся в России в 1880-е – первую половину 1890-х годов» (В.Г. Чернуха)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7. «Если в первой половине десятилетия (1920-е гг.) экономическая реформа подталкивала политическую систему к реформированию, то во второй половине политическая система стала тяготеть к диктатуре и тянуть экономику к усилению «военно-коммунистических тенденций». (Е.Г.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8. «Последствия Сталинградской победы отразились на всех фронтах Второй мировой войны. Благодаря этой битве были созданы условия для активизации действий англо-американских войск. Сталинградская победа также способствовала укреплению антифашисткой коалиции». (Коллективная монография «Великая Отечественная война Советского Союза 1941–1945 гг.»)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 xml:space="preserve">9. «Его (Хрущёва) смелые преобразования придали…системе человеческое лицо. Сами же ошибки Хрущёва, вскрывшие глубинные противоречия советской системы, возможно, стали для страны более благотворны, чем были бы его удачи». (Уильям </w:t>
      </w:r>
      <w:proofErr w:type="spellStart"/>
      <w:r w:rsidRPr="00085474">
        <w:rPr>
          <w:rFonts w:ascii="Times New Roman" w:hAnsi="Times New Roman" w:cs="Times New Roman"/>
          <w:sz w:val="28"/>
          <w:szCs w:val="28"/>
        </w:rPr>
        <w:t>Таубман</w:t>
      </w:r>
      <w:proofErr w:type="spellEnd"/>
      <w:r w:rsidRPr="00085474">
        <w:rPr>
          <w:rFonts w:ascii="Times New Roman" w:hAnsi="Times New Roman" w:cs="Times New Roman"/>
          <w:sz w:val="28"/>
          <w:szCs w:val="28"/>
        </w:rPr>
        <w:t>)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lastRenderedPageBreak/>
        <w:t>До 5 баллов по каждому критерию.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задание – 25 баллов.</w:t>
      </w: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Pr="00085474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085474">
        <w:rPr>
          <w:rFonts w:ascii="Times New Roman" w:hAnsi="Times New Roman" w:cs="Times New Roman"/>
          <w:sz w:val="28"/>
          <w:szCs w:val="28"/>
        </w:rPr>
        <w:t>Максимум за работу – 130 баллов.</w:t>
      </w: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7072F4" w:rsidRDefault="007072F4" w:rsidP="004B0A06">
      <w:pPr>
        <w:rPr>
          <w:rFonts w:ascii="Times New Roman" w:hAnsi="Times New Roman" w:cs="Times New Roman"/>
          <w:sz w:val="28"/>
          <w:szCs w:val="28"/>
        </w:rPr>
      </w:pP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ответов.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4B0A06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Ответ: 3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4B0A06" w:rsidRPr="002975AA" w:rsidRDefault="002975AA" w:rsidP="002975AA">
      <w:pPr>
        <w:rPr>
          <w:rFonts w:ascii="Times New Roman" w:hAnsi="Times New Roman" w:cs="Times New Roman"/>
          <w:sz w:val="28"/>
          <w:szCs w:val="28"/>
        </w:rPr>
      </w:pPr>
      <w:r w:rsidRPr="002975AA">
        <w:rPr>
          <w:rFonts w:ascii="Times New Roman" w:hAnsi="Times New Roman" w:cs="Times New Roman"/>
          <w:sz w:val="28"/>
          <w:szCs w:val="28"/>
        </w:rPr>
        <w:t>Ответ: 1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A707EF" w:rsidRPr="00A707EF" w:rsidRDefault="00A707EF" w:rsidP="00A707EF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>Ответ: 2</w:t>
      </w:r>
    </w:p>
    <w:p w:rsidR="004B0A06" w:rsidRDefault="00A707EF" w:rsidP="00A707EF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 баллу за каждый верный ответ.</w:t>
      </w:r>
      <w:r>
        <w:rPr>
          <w:rFonts w:ascii="Times New Roman" w:hAnsi="Times New Roman" w:cs="Times New Roman"/>
          <w:sz w:val="28"/>
          <w:szCs w:val="28"/>
        </w:rPr>
        <w:br/>
      </w:r>
      <w:r w:rsidRPr="00A707EF">
        <w:rPr>
          <w:rFonts w:ascii="Times New Roman" w:hAnsi="Times New Roman" w:cs="Times New Roman"/>
          <w:sz w:val="28"/>
          <w:szCs w:val="28"/>
        </w:rPr>
        <w:t>Максимум за задания – 3 балла.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4B0A06" w:rsidRDefault="00A707EF" w:rsidP="004B0A06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>Ответ: 135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4B0A06" w:rsidRDefault="00A707EF" w:rsidP="004B0A06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>Ответ: 136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A707EF" w:rsidRPr="00A707EF" w:rsidRDefault="00A707EF" w:rsidP="00A707EF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>Ответ: 234</w:t>
      </w:r>
    </w:p>
    <w:p w:rsidR="004B0A06" w:rsidRDefault="00A707EF" w:rsidP="00A707EF">
      <w:pPr>
        <w:rPr>
          <w:rFonts w:ascii="Times New Roman" w:hAnsi="Times New Roman" w:cs="Times New Roman"/>
          <w:sz w:val="28"/>
          <w:szCs w:val="28"/>
        </w:rPr>
      </w:pPr>
      <w:r w:rsidRPr="00A707EF">
        <w:rPr>
          <w:rFonts w:ascii="Times New Roman" w:hAnsi="Times New Roman" w:cs="Times New Roman"/>
          <w:sz w:val="28"/>
          <w:szCs w:val="28"/>
        </w:rPr>
        <w:t>2 балла за полностью верный ответ. 1 балл за ответ с одной ошибкой (не указан один из верных ответов или наряду со всеми указанными верными отве</w:t>
      </w:r>
      <w:r w:rsidR="00810C04">
        <w:rPr>
          <w:rFonts w:ascii="Times New Roman" w:hAnsi="Times New Roman" w:cs="Times New Roman"/>
          <w:sz w:val="28"/>
          <w:szCs w:val="28"/>
        </w:rPr>
        <w:t>тами приводится один неверный).</w:t>
      </w:r>
      <w:r w:rsidR="00810C04">
        <w:rPr>
          <w:rFonts w:ascii="Times New Roman" w:hAnsi="Times New Roman" w:cs="Times New Roman"/>
          <w:sz w:val="28"/>
          <w:szCs w:val="28"/>
        </w:rPr>
        <w:br/>
      </w:r>
      <w:r w:rsidRPr="00A707EF">
        <w:rPr>
          <w:rFonts w:ascii="Times New Roman" w:hAnsi="Times New Roman" w:cs="Times New Roman"/>
          <w:sz w:val="28"/>
          <w:szCs w:val="28"/>
        </w:rPr>
        <w:t>Максимум за задания – 6 баллов.</w:t>
      </w:r>
    </w:p>
    <w:p w:rsidR="004B0A06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Ответ: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7.1. Председатели Совета народных комиссаров СССР.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7.2. Годы открытия императорских университетов в Российской империи.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4B0A06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8D489C" w:rsidRDefault="004B0A06" w:rsidP="004B0A06">
      <w:pPr>
        <w:rPr>
          <w:rFonts w:ascii="Times New Roman" w:hAnsi="Times New Roman" w:cs="Times New Roman"/>
          <w:sz w:val="28"/>
          <w:szCs w:val="28"/>
        </w:rPr>
      </w:pPr>
      <w:r w:rsidRPr="004B0A06">
        <w:rPr>
          <w:rFonts w:ascii="Times New Roman" w:hAnsi="Times New Roman" w:cs="Times New Roman"/>
          <w:sz w:val="28"/>
          <w:szCs w:val="28"/>
        </w:rPr>
        <w:t>Задание</w:t>
      </w:r>
      <w:r w:rsidR="008D489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Ответ: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8.1. Принцип – заводы, построенные при Петре Великом. Лишний – Путиловский завод.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 xml:space="preserve">8.2. Верховные главнокомандующие в Первой мировой войне. Лишний – 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lastRenderedPageBreak/>
        <w:t>И.В. Гурко.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3 балла за каждый верный ответ. (2 балла за правильное обоснование, 1 балл за указание лишнего.)</w:t>
      </w:r>
    </w:p>
    <w:p w:rsidR="008D489C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8D489C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810C0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Ответ: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2</w:t>
      </w:r>
      <w:r w:rsidRPr="00810C04">
        <w:rPr>
          <w:rFonts w:ascii="Times New Roman" w:hAnsi="Times New Roman" w:cs="Times New Roman"/>
          <w:sz w:val="28"/>
          <w:szCs w:val="28"/>
        </w:rPr>
        <w:tab/>
        <w:t>5</w:t>
      </w:r>
      <w:r w:rsidRPr="00810C04">
        <w:rPr>
          <w:rFonts w:ascii="Times New Roman" w:hAnsi="Times New Roman" w:cs="Times New Roman"/>
          <w:sz w:val="28"/>
          <w:szCs w:val="28"/>
        </w:rPr>
        <w:tab/>
        <w:t>4</w:t>
      </w:r>
      <w:r w:rsidRPr="00810C04">
        <w:rPr>
          <w:rFonts w:ascii="Times New Roman" w:hAnsi="Times New Roman" w:cs="Times New Roman"/>
          <w:sz w:val="28"/>
          <w:szCs w:val="28"/>
        </w:rPr>
        <w:tab/>
        <w:t>6</w:t>
      </w:r>
      <w:r w:rsidRPr="00810C04">
        <w:rPr>
          <w:rFonts w:ascii="Times New Roman" w:hAnsi="Times New Roman" w:cs="Times New Roman"/>
          <w:sz w:val="28"/>
          <w:szCs w:val="28"/>
        </w:rPr>
        <w:tab/>
        <w:t>3</w:t>
      </w:r>
      <w:r w:rsidRPr="00810C04">
        <w:rPr>
          <w:rFonts w:ascii="Times New Roman" w:hAnsi="Times New Roman" w:cs="Times New Roman"/>
          <w:sz w:val="28"/>
          <w:szCs w:val="28"/>
        </w:rPr>
        <w:tab/>
        <w:t>1</w:t>
      </w:r>
    </w:p>
    <w:p w:rsidR="00810C04" w:rsidRPr="00810C04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4 балла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8D489C" w:rsidRDefault="00810C04" w:rsidP="00810C04">
      <w:pPr>
        <w:rPr>
          <w:rFonts w:ascii="Times New Roman" w:hAnsi="Times New Roman" w:cs="Times New Roman"/>
          <w:sz w:val="28"/>
          <w:szCs w:val="28"/>
        </w:rPr>
      </w:pPr>
      <w:r w:rsidRPr="00810C04">
        <w:rPr>
          <w:rFonts w:ascii="Times New Roman" w:hAnsi="Times New Roman" w:cs="Times New Roman"/>
          <w:sz w:val="28"/>
          <w:szCs w:val="28"/>
        </w:rPr>
        <w:t>Максимум за задание – 4 балла.</w:t>
      </w:r>
    </w:p>
    <w:p w:rsidR="008D489C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810C04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Ответ: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А.</w:t>
      </w:r>
      <w:r w:rsidRPr="00B5210D">
        <w:rPr>
          <w:rFonts w:ascii="Times New Roman" w:hAnsi="Times New Roman" w:cs="Times New Roman"/>
          <w:sz w:val="28"/>
          <w:szCs w:val="28"/>
        </w:rPr>
        <w:tab/>
        <w:t>6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Б.</w:t>
      </w:r>
      <w:r w:rsidRPr="00B5210D">
        <w:rPr>
          <w:rFonts w:ascii="Times New Roman" w:hAnsi="Times New Roman" w:cs="Times New Roman"/>
          <w:sz w:val="28"/>
          <w:szCs w:val="28"/>
        </w:rPr>
        <w:tab/>
        <w:t>4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В.</w:t>
      </w:r>
      <w:r w:rsidRPr="00B5210D">
        <w:rPr>
          <w:rFonts w:ascii="Times New Roman" w:hAnsi="Times New Roman" w:cs="Times New Roman"/>
          <w:sz w:val="28"/>
          <w:szCs w:val="28"/>
        </w:rPr>
        <w:tab/>
        <w:t>7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Г.</w:t>
      </w:r>
      <w:r w:rsidRPr="00B5210D">
        <w:rPr>
          <w:rFonts w:ascii="Times New Roman" w:hAnsi="Times New Roman" w:cs="Times New Roman"/>
          <w:sz w:val="28"/>
          <w:szCs w:val="28"/>
        </w:rPr>
        <w:tab/>
        <w:t>5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Д.</w:t>
      </w:r>
      <w:r w:rsidRPr="00B5210D">
        <w:rPr>
          <w:rFonts w:ascii="Times New Roman" w:hAnsi="Times New Roman" w:cs="Times New Roman"/>
          <w:sz w:val="28"/>
          <w:szCs w:val="28"/>
        </w:rPr>
        <w:tab/>
        <w:t>2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Е.</w:t>
      </w:r>
      <w:r w:rsidRPr="00B5210D">
        <w:rPr>
          <w:rFonts w:ascii="Times New Roman" w:hAnsi="Times New Roman" w:cs="Times New Roman"/>
          <w:sz w:val="28"/>
          <w:szCs w:val="28"/>
        </w:rPr>
        <w:tab/>
        <w:t>3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По 1 баллу за каждое верное соответствие.</w:t>
      </w:r>
    </w:p>
    <w:p w:rsidR="008D489C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B5210D" w:rsidRPr="00B5210D" w:rsidRDefault="008D489C" w:rsidP="00B5210D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4B0A06">
        <w:rPr>
          <w:rFonts w:ascii="Times New Roman" w:hAnsi="Times New Roman" w:cs="Times New Roman"/>
          <w:sz w:val="28"/>
          <w:szCs w:val="28"/>
        </w:rPr>
        <w:t xml:space="preserve"> </w:t>
      </w:r>
      <w:r w:rsidR="00810C04">
        <w:rPr>
          <w:rFonts w:ascii="Times New Roman" w:hAnsi="Times New Roman" w:cs="Times New Roman"/>
          <w:sz w:val="28"/>
          <w:szCs w:val="28"/>
        </w:rPr>
        <w:t xml:space="preserve"> 11</w:t>
      </w:r>
      <w:r w:rsidR="004B0A06">
        <w:rPr>
          <w:rFonts w:ascii="Times New Roman" w:hAnsi="Times New Roman" w:cs="Times New Roman"/>
          <w:sz w:val="28"/>
          <w:szCs w:val="28"/>
        </w:rPr>
        <w:br/>
      </w:r>
      <w:r w:rsidR="00B5210D" w:rsidRPr="00B5210D">
        <w:rPr>
          <w:rFonts w:ascii="Times New Roman" w:hAnsi="Times New Roman" w:cs="Times New Roman"/>
          <w:sz w:val="28"/>
          <w:szCs w:val="28"/>
        </w:rPr>
        <w:t>Ответ: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Номер</w:t>
      </w:r>
      <w:r w:rsidRPr="00B5210D">
        <w:rPr>
          <w:rFonts w:ascii="Times New Roman" w:hAnsi="Times New Roman" w:cs="Times New Roman"/>
          <w:sz w:val="28"/>
          <w:szCs w:val="28"/>
        </w:rPr>
        <w:tab/>
        <w:t>Вставка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</w:t>
      </w:r>
      <w:r w:rsidRPr="00B5210D">
        <w:rPr>
          <w:rFonts w:ascii="Times New Roman" w:hAnsi="Times New Roman" w:cs="Times New Roman"/>
          <w:sz w:val="28"/>
          <w:szCs w:val="28"/>
        </w:rPr>
        <w:tab/>
        <w:t>1861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2</w:t>
      </w:r>
      <w:r w:rsidRPr="00B5210D">
        <w:rPr>
          <w:rFonts w:ascii="Times New Roman" w:hAnsi="Times New Roman" w:cs="Times New Roman"/>
          <w:sz w:val="28"/>
          <w:szCs w:val="28"/>
        </w:rPr>
        <w:tab/>
        <w:t>Бездна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3</w:t>
      </w:r>
      <w:r w:rsidRPr="00B5210D">
        <w:rPr>
          <w:rFonts w:ascii="Times New Roman" w:hAnsi="Times New Roman" w:cs="Times New Roman"/>
          <w:sz w:val="28"/>
          <w:szCs w:val="28"/>
        </w:rPr>
        <w:tab/>
        <w:t>Барским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4</w:t>
      </w:r>
      <w:r w:rsidRPr="00B5210D">
        <w:rPr>
          <w:rFonts w:ascii="Times New Roman" w:hAnsi="Times New Roman" w:cs="Times New Roman"/>
          <w:sz w:val="28"/>
          <w:szCs w:val="28"/>
        </w:rPr>
        <w:tab/>
        <w:t>Чернышевский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5</w:t>
      </w:r>
      <w:r w:rsidRPr="00B5210D">
        <w:rPr>
          <w:rFonts w:ascii="Times New Roman" w:hAnsi="Times New Roman" w:cs="Times New Roman"/>
          <w:sz w:val="28"/>
          <w:szCs w:val="28"/>
        </w:rPr>
        <w:tab/>
        <w:t>уставные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B5210D">
        <w:rPr>
          <w:rFonts w:ascii="Times New Roman" w:hAnsi="Times New Roman" w:cs="Times New Roman"/>
          <w:sz w:val="28"/>
          <w:szCs w:val="28"/>
        </w:rPr>
        <w:tab/>
        <w:t>социализма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7</w:t>
      </w:r>
      <w:r w:rsidRPr="00B5210D">
        <w:rPr>
          <w:rFonts w:ascii="Times New Roman" w:hAnsi="Times New Roman" w:cs="Times New Roman"/>
          <w:sz w:val="28"/>
          <w:szCs w:val="28"/>
        </w:rPr>
        <w:tab/>
        <w:t>Огарёв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8</w:t>
      </w:r>
      <w:r w:rsidRPr="00B5210D">
        <w:rPr>
          <w:rFonts w:ascii="Times New Roman" w:hAnsi="Times New Roman" w:cs="Times New Roman"/>
          <w:sz w:val="28"/>
          <w:szCs w:val="28"/>
        </w:rPr>
        <w:tab/>
        <w:t>воля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9</w:t>
      </w:r>
      <w:r w:rsidRPr="00B5210D">
        <w:rPr>
          <w:rFonts w:ascii="Times New Roman" w:hAnsi="Times New Roman" w:cs="Times New Roman"/>
          <w:sz w:val="28"/>
          <w:szCs w:val="28"/>
        </w:rPr>
        <w:tab/>
        <w:t>нигилизм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10</w:t>
      </w:r>
      <w:r w:rsidRPr="00B5210D">
        <w:rPr>
          <w:rFonts w:ascii="Times New Roman" w:hAnsi="Times New Roman" w:cs="Times New Roman"/>
          <w:sz w:val="28"/>
          <w:szCs w:val="28"/>
        </w:rPr>
        <w:tab/>
        <w:t>Московского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11</w:t>
      </w:r>
      <w:r w:rsidRPr="00B5210D">
        <w:rPr>
          <w:rFonts w:ascii="Times New Roman" w:hAnsi="Times New Roman" w:cs="Times New Roman"/>
          <w:sz w:val="28"/>
          <w:szCs w:val="28"/>
        </w:rPr>
        <w:tab/>
        <w:t>1869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12</w:t>
      </w:r>
      <w:r w:rsidRPr="00B5210D">
        <w:rPr>
          <w:rFonts w:ascii="Times New Roman" w:hAnsi="Times New Roman" w:cs="Times New Roman"/>
          <w:sz w:val="28"/>
          <w:szCs w:val="28"/>
        </w:rPr>
        <w:tab/>
        <w:t>расправа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13</w:t>
      </w:r>
      <w:r w:rsidRPr="00B5210D">
        <w:rPr>
          <w:rFonts w:ascii="Times New Roman" w:hAnsi="Times New Roman" w:cs="Times New Roman"/>
          <w:sz w:val="28"/>
          <w:szCs w:val="28"/>
        </w:rPr>
        <w:tab/>
        <w:t>Катехизис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14</w:t>
      </w:r>
      <w:r w:rsidRPr="00B5210D">
        <w:rPr>
          <w:rFonts w:ascii="Times New Roman" w:hAnsi="Times New Roman" w:cs="Times New Roman"/>
          <w:sz w:val="28"/>
          <w:szCs w:val="28"/>
        </w:rPr>
        <w:tab/>
        <w:t>Иванова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15</w:t>
      </w:r>
      <w:r w:rsidRPr="00B5210D">
        <w:rPr>
          <w:rFonts w:ascii="Times New Roman" w:hAnsi="Times New Roman" w:cs="Times New Roman"/>
          <w:sz w:val="28"/>
          <w:szCs w:val="28"/>
        </w:rPr>
        <w:tab/>
        <w:t>Петропавловской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15 верных вставок – 8 баллов;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13–14 верных вставок – 7 баллов;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11–12 верных вставок – 6 баллов;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9–10 верных вставок – 5 баллов;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7–8 верных вставок – 4 баллов;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5–6 верных вставок – 3 балла;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3–4 верные вставки – 2 балла;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1–2 верные вставки – 1 балл.</w:t>
      </w:r>
    </w:p>
    <w:p w:rsidR="004B0A06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Максимум за задание – 8 баллов.</w:t>
      </w:r>
    </w:p>
    <w:p w:rsidR="008D489C" w:rsidRPr="00B5210D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810C04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12.1. Ответ: Александр I (1 балл).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12.2. Ответ: Барклай-де-Толли (1 балл).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12.3. Ответ: Днепр (1 балл).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12.4. Ответ: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А.</w:t>
      </w:r>
      <w:r w:rsidRPr="00B5210D">
        <w:rPr>
          <w:rFonts w:ascii="Times New Roman" w:hAnsi="Times New Roman" w:cs="Times New Roman"/>
          <w:sz w:val="28"/>
          <w:szCs w:val="28"/>
        </w:rPr>
        <w:tab/>
        <w:t>нет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Б.</w:t>
      </w:r>
      <w:r w:rsidRPr="00B5210D">
        <w:rPr>
          <w:rFonts w:ascii="Times New Roman" w:hAnsi="Times New Roman" w:cs="Times New Roman"/>
          <w:sz w:val="28"/>
          <w:szCs w:val="28"/>
        </w:rPr>
        <w:tab/>
        <w:t>да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В.</w:t>
      </w:r>
      <w:r w:rsidRPr="00B5210D">
        <w:rPr>
          <w:rFonts w:ascii="Times New Roman" w:hAnsi="Times New Roman" w:cs="Times New Roman"/>
          <w:sz w:val="28"/>
          <w:szCs w:val="28"/>
        </w:rPr>
        <w:tab/>
        <w:t>нет</w:t>
      </w:r>
      <w:r w:rsidRPr="00B5210D">
        <w:rPr>
          <w:rFonts w:ascii="Times New Roman" w:hAnsi="Times New Roman" w:cs="Times New Roman"/>
          <w:sz w:val="28"/>
          <w:szCs w:val="28"/>
        </w:rPr>
        <w:tab/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Г.</w:t>
      </w:r>
      <w:r w:rsidRPr="00B5210D">
        <w:rPr>
          <w:rFonts w:ascii="Times New Roman" w:hAnsi="Times New Roman" w:cs="Times New Roman"/>
          <w:sz w:val="28"/>
          <w:szCs w:val="28"/>
        </w:rPr>
        <w:tab/>
        <w:t>да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Д.</w:t>
      </w:r>
      <w:r w:rsidRPr="00B5210D">
        <w:rPr>
          <w:rFonts w:ascii="Times New Roman" w:hAnsi="Times New Roman" w:cs="Times New Roman"/>
          <w:sz w:val="28"/>
          <w:szCs w:val="28"/>
        </w:rPr>
        <w:tab/>
        <w:t>да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lastRenderedPageBreak/>
        <w:t>По 2 балла за каждый верный ответ. Всего 10 баллов.</w:t>
      </w:r>
    </w:p>
    <w:p w:rsidR="008D489C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Максимум за задание – 13 баллов.</w:t>
      </w:r>
    </w:p>
    <w:p w:rsidR="008D489C" w:rsidRPr="00B5210D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B5210D" w:rsidRPr="00B5210D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Ответ: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10D">
        <w:rPr>
          <w:rFonts w:ascii="Times New Roman" w:hAnsi="Times New Roman" w:cs="Times New Roman"/>
          <w:sz w:val="28"/>
          <w:szCs w:val="28"/>
        </w:rPr>
        <w:t>Ответ  дан</w:t>
      </w:r>
      <w:proofErr w:type="gramEnd"/>
      <w:r w:rsidRPr="00B5210D">
        <w:rPr>
          <w:rFonts w:ascii="Times New Roman" w:hAnsi="Times New Roman" w:cs="Times New Roman"/>
          <w:sz w:val="28"/>
          <w:szCs w:val="28"/>
        </w:rPr>
        <w:t xml:space="preserve"> в следующем порядке: Фамилия</w:t>
      </w:r>
      <w:r w:rsidRPr="00B5210D">
        <w:rPr>
          <w:rFonts w:ascii="Times New Roman" w:hAnsi="Times New Roman" w:cs="Times New Roman"/>
          <w:sz w:val="28"/>
          <w:szCs w:val="28"/>
        </w:rPr>
        <w:tab/>
        <w:t>Характеристика (буква)</w:t>
      </w:r>
      <w:r w:rsidRPr="00B5210D">
        <w:rPr>
          <w:rFonts w:ascii="Times New Roman" w:hAnsi="Times New Roman" w:cs="Times New Roman"/>
          <w:sz w:val="28"/>
          <w:szCs w:val="28"/>
        </w:rPr>
        <w:tab/>
        <w:t>Император, назначивший на должность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А.Н. Голицын</w:t>
      </w:r>
      <w:r w:rsidRPr="00B5210D">
        <w:rPr>
          <w:rFonts w:ascii="Times New Roman" w:hAnsi="Times New Roman" w:cs="Times New Roman"/>
          <w:sz w:val="28"/>
          <w:szCs w:val="28"/>
        </w:rPr>
        <w:tab/>
        <w:t>В</w:t>
      </w:r>
      <w:r w:rsidRPr="00B5210D">
        <w:rPr>
          <w:rFonts w:ascii="Times New Roman" w:hAnsi="Times New Roman" w:cs="Times New Roman"/>
          <w:sz w:val="28"/>
          <w:szCs w:val="28"/>
        </w:rPr>
        <w:tab/>
        <w:t>Александр I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С.С. Уваров</w:t>
      </w:r>
      <w:r w:rsidRPr="00B5210D">
        <w:rPr>
          <w:rFonts w:ascii="Times New Roman" w:hAnsi="Times New Roman" w:cs="Times New Roman"/>
          <w:sz w:val="28"/>
          <w:szCs w:val="28"/>
        </w:rPr>
        <w:tab/>
        <w:t>А</w:t>
      </w:r>
      <w:r w:rsidRPr="00B5210D">
        <w:rPr>
          <w:rFonts w:ascii="Times New Roman" w:hAnsi="Times New Roman" w:cs="Times New Roman"/>
          <w:sz w:val="28"/>
          <w:szCs w:val="28"/>
        </w:rPr>
        <w:tab/>
        <w:t>Николай I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Д.А. Толстой</w:t>
      </w:r>
      <w:r w:rsidRPr="00B5210D">
        <w:rPr>
          <w:rFonts w:ascii="Times New Roman" w:hAnsi="Times New Roman" w:cs="Times New Roman"/>
          <w:sz w:val="28"/>
          <w:szCs w:val="28"/>
        </w:rPr>
        <w:tab/>
        <w:t>Г</w:t>
      </w:r>
      <w:r w:rsidRPr="00B5210D">
        <w:rPr>
          <w:rFonts w:ascii="Times New Roman" w:hAnsi="Times New Roman" w:cs="Times New Roman"/>
          <w:sz w:val="28"/>
          <w:szCs w:val="28"/>
        </w:rPr>
        <w:tab/>
        <w:t>Александр II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B5210D">
        <w:rPr>
          <w:rFonts w:ascii="Times New Roman" w:hAnsi="Times New Roman" w:cs="Times New Roman"/>
          <w:sz w:val="28"/>
          <w:szCs w:val="28"/>
        </w:rPr>
        <w:t>Делянов</w:t>
      </w:r>
      <w:proofErr w:type="spellEnd"/>
      <w:r w:rsidRPr="00B5210D">
        <w:rPr>
          <w:rFonts w:ascii="Times New Roman" w:hAnsi="Times New Roman" w:cs="Times New Roman"/>
          <w:sz w:val="28"/>
          <w:szCs w:val="28"/>
        </w:rPr>
        <w:tab/>
        <w:t>Б</w:t>
      </w:r>
      <w:r w:rsidRPr="00B5210D">
        <w:rPr>
          <w:rFonts w:ascii="Times New Roman" w:hAnsi="Times New Roman" w:cs="Times New Roman"/>
          <w:sz w:val="28"/>
          <w:szCs w:val="28"/>
        </w:rPr>
        <w:tab/>
        <w:t>Александр III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B5210D">
        <w:rPr>
          <w:rFonts w:ascii="Times New Roman" w:hAnsi="Times New Roman" w:cs="Times New Roman"/>
          <w:sz w:val="28"/>
          <w:szCs w:val="28"/>
        </w:rPr>
        <w:t>Кассо</w:t>
      </w:r>
      <w:proofErr w:type="spellEnd"/>
      <w:r w:rsidRPr="00B5210D">
        <w:rPr>
          <w:rFonts w:ascii="Times New Roman" w:hAnsi="Times New Roman" w:cs="Times New Roman"/>
          <w:sz w:val="28"/>
          <w:szCs w:val="28"/>
        </w:rPr>
        <w:tab/>
        <w:t>Д</w:t>
      </w:r>
      <w:r w:rsidRPr="00B5210D">
        <w:rPr>
          <w:rFonts w:ascii="Times New Roman" w:hAnsi="Times New Roman" w:cs="Times New Roman"/>
          <w:sz w:val="28"/>
          <w:szCs w:val="28"/>
        </w:rPr>
        <w:tab/>
        <w:t>Николай II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По 2 балла за каждый верный элемент ответа.</w:t>
      </w:r>
    </w:p>
    <w:p w:rsid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Максимум за задание – 10 баллов.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Задание 14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Ответ: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Номер медали</w:t>
      </w:r>
      <w:r w:rsidRPr="00B5210D">
        <w:rPr>
          <w:rFonts w:ascii="Times New Roman" w:hAnsi="Times New Roman" w:cs="Times New Roman"/>
          <w:sz w:val="28"/>
          <w:szCs w:val="28"/>
        </w:rPr>
        <w:tab/>
        <w:t>Объяснение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1</w:t>
      </w:r>
      <w:r w:rsidRPr="00B5210D">
        <w:rPr>
          <w:rFonts w:ascii="Times New Roman" w:hAnsi="Times New Roman" w:cs="Times New Roman"/>
          <w:sz w:val="28"/>
          <w:szCs w:val="28"/>
        </w:rPr>
        <w:tab/>
        <w:t>1837 + 170 = 2007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2</w:t>
      </w:r>
      <w:r w:rsidRPr="00B5210D">
        <w:rPr>
          <w:rFonts w:ascii="Times New Roman" w:hAnsi="Times New Roman" w:cs="Times New Roman"/>
          <w:sz w:val="28"/>
          <w:szCs w:val="28"/>
        </w:rPr>
        <w:tab/>
        <w:t>1860 + 150 = 2010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3</w:t>
      </w:r>
      <w:r w:rsidRPr="00B5210D">
        <w:rPr>
          <w:rFonts w:ascii="Times New Roman" w:hAnsi="Times New Roman" w:cs="Times New Roman"/>
          <w:sz w:val="28"/>
          <w:szCs w:val="28"/>
        </w:rPr>
        <w:tab/>
        <w:t>1914 + 100 = 2014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4</w:t>
      </w:r>
      <w:r w:rsidRPr="00B5210D">
        <w:rPr>
          <w:rFonts w:ascii="Times New Roman" w:hAnsi="Times New Roman" w:cs="Times New Roman"/>
          <w:sz w:val="28"/>
          <w:szCs w:val="28"/>
        </w:rPr>
        <w:tab/>
        <w:t>1961 + 50 = 2011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5</w:t>
      </w:r>
      <w:r w:rsidRPr="00B5210D">
        <w:rPr>
          <w:rFonts w:ascii="Times New Roman" w:hAnsi="Times New Roman" w:cs="Times New Roman"/>
          <w:sz w:val="28"/>
          <w:szCs w:val="28"/>
        </w:rPr>
        <w:tab/>
        <w:t>1016 + 1000 = 2016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6</w:t>
      </w:r>
      <w:r w:rsidRPr="00B5210D">
        <w:rPr>
          <w:rFonts w:ascii="Times New Roman" w:hAnsi="Times New Roman" w:cs="Times New Roman"/>
          <w:sz w:val="28"/>
          <w:szCs w:val="28"/>
        </w:rPr>
        <w:tab/>
        <w:t>862 + 1150 = 2012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7</w:t>
      </w:r>
      <w:r w:rsidRPr="00B5210D">
        <w:rPr>
          <w:rFonts w:ascii="Times New Roman" w:hAnsi="Times New Roman" w:cs="Times New Roman"/>
          <w:sz w:val="28"/>
          <w:szCs w:val="28"/>
        </w:rPr>
        <w:tab/>
        <w:t>1802 + 200 = 2002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8</w:t>
      </w:r>
      <w:r w:rsidRPr="00B5210D">
        <w:rPr>
          <w:rFonts w:ascii="Times New Roman" w:hAnsi="Times New Roman" w:cs="Times New Roman"/>
          <w:sz w:val="28"/>
          <w:szCs w:val="28"/>
        </w:rPr>
        <w:tab/>
        <w:t>1906 + 100 = 2006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9</w:t>
      </w:r>
      <w:r w:rsidRPr="00B5210D">
        <w:rPr>
          <w:rFonts w:ascii="Times New Roman" w:hAnsi="Times New Roman" w:cs="Times New Roman"/>
          <w:sz w:val="28"/>
          <w:szCs w:val="28"/>
        </w:rPr>
        <w:tab/>
        <w:t>1993 + 20 = 2013</w:t>
      </w:r>
    </w:p>
    <w:p w:rsidR="00B5210D" w:rsidRPr="00B5210D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По 2 балла за верный ответ с приведённым расчётом. Ответ без расчёта не оценивается.</w:t>
      </w:r>
    </w:p>
    <w:p w:rsidR="008D489C" w:rsidRDefault="00B5210D" w:rsidP="00B5210D">
      <w:pPr>
        <w:rPr>
          <w:rFonts w:ascii="Times New Roman" w:hAnsi="Times New Roman" w:cs="Times New Roman"/>
          <w:sz w:val="28"/>
          <w:szCs w:val="28"/>
        </w:rPr>
      </w:pPr>
      <w:r w:rsidRPr="00B5210D">
        <w:rPr>
          <w:rFonts w:ascii="Times New Roman" w:hAnsi="Times New Roman" w:cs="Times New Roman"/>
          <w:sz w:val="28"/>
          <w:szCs w:val="28"/>
        </w:rPr>
        <w:t>Максимум за задание – 18 баллов.</w:t>
      </w:r>
    </w:p>
    <w:p w:rsidR="008D489C" w:rsidRPr="00B5210D" w:rsidRDefault="008D489C" w:rsidP="004B0A06">
      <w:pPr>
        <w:rPr>
          <w:rFonts w:ascii="Times New Roman" w:hAnsi="Times New Roman" w:cs="Times New Roman"/>
          <w:sz w:val="28"/>
          <w:szCs w:val="28"/>
        </w:rPr>
      </w:pPr>
      <w:r w:rsidRPr="008D489C">
        <w:rPr>
          <w:rFonts w:ascii="Times New Roman" w:hAnsi="Times New Roman" w:cs="Times New Roman"/>
          <w:sz w:val="28"/>
          <w:szCs w:val="28"/>
        </w:rPr>
        <w:t>Задание</w:t>
      </w:r>
      <w:r w:rsidR="00B5210D">
        <w:rPr>
          <w:rFonts w:ascii="Times New Roman" w:hAnsi="Times New Roman" w:cs="Times New Roman"/>
          <w:sz w:val="28"/>
          <w:szCs w:val="28"/>
        </w:rPr>
        <w:t xml:space="preserve"> 1</w:t>
      </w:r>
      <w:r w:rsidR="00B5210D" w:rsidRPr="00FF1FA7">
        <w:rPr>
          <w:rFonts w:ascii="Times New Roman" w:hAnsi="Times New Roman" w:cs="Times New Roman"/>
          <w:sz w:val="28"/>
          <w:szCs w:val="28"/>
        </w:rPr>
        <w:t>5</w:t>
      </w:r>
      <w:r w:rsidR="00B5210D" w:rsidRPr="00B52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 xml:space="preserve">15.1. На основании источника можно сделать вывод, что речь идёт о январе – феврале 1917 года (1 балл). К январю отсылает сообщение об аресте рабочей группы ЦВПК. Таким образом, верхняя граница – февраль, поскольку в тексте идёт речь об открытии Думы (после каникул), отъезде императора в Ставку накануне революции. Также участник может обосновать период январем – февралём 1917 года в связи с упоминанием в тексте князя Голицына – председателя Совета министров как раз в указанный период. По 2 балла за обоснование каждой из </w:t>
      </w:r>
      <w:proofErr w:type="spellStart"/>
      <w:r w:rsidRPr="00FF1FA7"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 w:rsidRPr="00FF1FA7">
        <w:rPr>
          <w:rFonts w:ascii="Times New Roman" w:hAnsi="Times New Roman" w:cs="Times New Roman"/>
          <w:sz w:val="28"/>
          <w:szCs w:val="28"/>
        </w:rPr>
        <w:t xml:space="preserve"> границ. Всего 5 баллов.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15.2. Военно-промышленные комитеты – организации, созданные российскими предпринимателями для мобилизации промышленности на нужды фронта во время Первой мировой войны.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"Ответственное министерство" – правительство, ответственное в своих действиях перед парламентом (Госдумой), а не перед императором.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По 2 балла за каждое верное определение. Всего 4 балла.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15.3. – автор текста в своей речи отказался от политических обвинений и сконцентрировался на войне и армии;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«настроение в Думе было вялое»;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«чувствовалось бессилие Думы и обреченность»;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Дума отказалась идти на открытый разрыв с правительством;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«Дума будет действовать словом и только словом».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8 баллов.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15.4. – Отсутствие должного учёта продовольствия («Городам из-за неорганизованности подвоза грозит голод, в Сибири залежи мяса, масла и хлеба»).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Неудачное распределение хлебной развёрстки между губерниями.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– Сокрытие крестьянами хлеба или продажа его частным скупщикам.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По 2 балла за каждое верное положение. Всего 6 баллов.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15.5. Очевидно, автор придерживается либеральных политических взглядов, поскольку поддерживает идею об ответственном министерстве, критикует действия правительства относительно ареста рабочей группы ЦВПК. Кроме того, автор открыто говорит о продовольственном кризисе и его причинах, вызванных во многом действиями правительства.</w:t>
      </w:r>
    </w:p>
    <w:p w:rsidR="00FF1FA7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lastRenderedPageBreak/>
        <w:t>2 балла за указание политических взглядов. 2 балла за обоснование. Всего 4 балла.</w:t>
      </w:r>
    </w:p>
    <w:p w:rsidR="00A247E8" w:rsidRPr="00FF1FA7" w:rsidRDefault="00FF1FA7" w:rsidP="00FF1FA7">
      <w:pPr>
        <w:rPr>
          <w:rFonts w:ascii="Times New Roman" w:hAnsi="Times New Roman" w:cs="Times New Roman"/>
          <w:sz w:val="28"/>
          <w:szCs w:val="28"/>
        </w:rPr>
      </w:pPr>
      <w:r w:rsidRPr="00FF1FA7">
        <w:rPr>
          <w:rFonts w:ascii="Times New Roman" w:hAnsi="Times New Roman" w:cs="Times New Roman"/>
          <w:sz w:val="28"/>
          <w:szCs w:val="28"/>
        </w:rPr>
        <w:t>Максимум за задание – 27 баллов.</w:t>
      </w:r>
    </w:p>
    <w:p w:rsidR="00FF1FA7" w:rsidRDefault="00FF1FA7" w:rsidP="00FF1FA7"/>
    <w:sectPr w:rsidR="00F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225"/>
    <w:multiLevelType w:val="hybridMultilevel"/>
    <w:tmpl w:val="CE68E42C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570"/>
    <w:multiLevelType w:val="hybridMultilevel"/>
    <w:tmpl w:val="7856122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6"/>
    <w:rsid w:val="000141C5"/>
    <w:rsid w:val="002975AA"/>
    <w:rsid w:val="004B0A06"/>
    <w:rsid w:val="007072F4"/>
    <w:rsid w:val="007F47D7"/>
    <w:rsid w:val="00810C04"/>
    <w:rsid w:val="008D489C"/>
    <w:rsid w:val="00A707EF"/>
    <w:rsid w:val="00B5210D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E77A"/>
  <w15:chartTrackingRefBased/>
  <w15:docId w15:val="{C3EE4BF7-C4A6-4273-9B1B-69D97DBA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06"/>
    <w:pPr>
      <w:ind w:left="720"/>
      <w:contextualSpacing/>
    </w:pPr>
  </w:style>
  <w:style w:type="paragraph" w:customStyle="1" w:styleId="Standard">
    <w:name w:val="Standard"/>
    <w:rsid w:val="004B0A06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2019-05-29T12:44:00Z</dcterms:created>
  <dcterms:modified xsi:type="dcterms:W3CDTF">2019-05-29T15:05:00Z</dcterms:modified>
</cp:coreProperties>
</file>