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</w:p>
    <w:p w:rsidR="00755A78" w:rsidRDefault="00755A78" w:rsidP="00755A78">
      <w:pPr>
        <w:jc w:val="center"/>
      </w:pPr>
      <w:r>
        <w:t>Всероссийская олимпиада школьников по математике</w:t>
      </w:r>
    </w:p>
    <w:p w:rsidR="00755A78" w:rsidRDefault="00755A78" w:rsidP="00755A78">
      <w:pPr>
        <w:jc w:val="center"/>
      </w:pPr>
      <w:r>
        <w:t>2018–2019 уч. г.</w:t>
      </w:r>
    </w:p>
    <w:p w:rsidR="00755A78" w:rsidRDefault="00755A78" w:rsidP="00755A78">
      <w:pPr>
        <w:jc w:val="center"/>
      </w:pPr>
      <w:r>
        <w:t>Школьный этап</w:t>
      </w:r>
    </w:p>
    <w:p w:rsidR="00755A78" w:rsidRDefault="00755A78" w:rsidP="00755A78">
      <w:pPr>
        <w:jc w:val="center"/>
      </w:pPr>
      <w:r>
        <w:t>10</w:t>
      </w:r>
      <w:bookmarkStart w:id="0" w:name="_GoBack"/>
      <w:bookmarkEnd w:id="0"/>
      <w:r>
        <w:t xml:space="preserve"> класс</w:t>
      </w:r>
    </w:p>
    <w:p w:rsidR="00755A78" w:rsidRDefault="00755A78" w:rsidP="00755A78">
      <w:pPr>
        <w:jc w:val="center"/>
      </w:pPr>
      <w:r>
        <w:t>Решения</w:t>
      </w: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  <w:r>
        <w:t>Задача 1. Есть три брата-акробата. Их средний рост — 1 метр 74 сантиметра. А средний рост двух из этих братьев: самого высокого и самого низкого — 1 метр 75 сантиметров. Какого роста средний брат? Ответ обоснуйте.</w:t>
      </w:r>
    </w:p>
    <w:p w:rsidR="00755A78" w:rsidRDefault="00755A78" w:rsidP="00755A78">
      <w:pPr>
        <w:ind w:left="-5"/>
      </w:pPr>
      <w:r>
        <w:rPr>
          <w:i/>
        </w:rPr>
        <w:t xml:space="preserve">Ответ: </w:t>
      </w:r>
      <w:r>
        <w:t>1 метр 72 сантиметра.</w:t>
      </w:r>
    </w:p>
    <w:p w:rsidR="00755A78" w:rsidRDefault="00755A78" w:rsidP="00755A78">
      <w:pPr>
        <w:ind w:left="-5"/>
      </w:pPr>
      <w:r>
        <w:rPr>
          <w:i/>
        </w:rPr>
        <w:t xml:space="preserve">Решение. </w:t>
      </w:r>
      <w:r>
        <w:t>Поскольку средний рост всех трёх — 1 метр 74 сантиметра, суммарный рост всех составляет 5 метров 22 сантиметра. Средний рост двух братьев равен 1 метр 75 сантиметров, поэтому их суммарный рост составляет 3 метра 50 сантиметров. А значит, рост среднего брата составляет 1 метр 72 сантиметра.</w:t>
      </w:r>
      <w:r>
        <w:tab/>
      </w:r>
    </w:p>
    <w:p w:rsidR="00755A78" w:rsidRDefault="00755A78" w:rsidP="00755A78">
      <w:pPr>
        <w:pStyle w:val="2"/>
        <w:ind w:left="-5"/>
      </w:pPr>
      <w:r>
        <w:t>Критерии</w:t>
      </w:r>
    </w:p>
    <w:p w:rsidR="00755A78" w:rsidRDefault="00755A78" w:rsidP="00755A78">
      <w:pPr>
        <w:spacing w:after="131"/>
        <w:ind w:left="73"/>
      </w:pPr>
      <w:r>
        <w:t>2 б. Верный ход решения, но допущена арифметическая ошибка.</w:t>
      </w:r>
    </w:p>
    <w:p w:rsidR="00755A78" w:rsidRDefault="00755A78" w:rsidP="00755A78">
      <w:pPr>
        <w:spacing w:after="131"/>
        <w:ind w:left="73"/>
      </w:pPr>
      <w:r>
        <w:t>4 б. Приведён верный ответ и обоснование.</w:t>
      </w:r>
    </w:p>
    <w:p w:rsidR="00755A78" w:rsidRDefault="00755A78" w:rsidP="00755A78">
      <w:pPr>
        <w:spacing w:after="18"/>
        <w:ind w:left="-5"/>
      </w:pPr>
    </w:p>
    <w:p w:rsidR="00755A78" w:rsidRDefault="00755A78" w:rsidP="00755A78">
      <w:pPr>
        <w:spacing w:after="18"/>
        <w:ind w:left="-5"/>
      </w:pPr>
      <w:r>
        <w:t xml:space="preserve">Задача 2. Карина достала из коробка несколько спичек и собрала из них сетку </w:t>
      </w:r>
      <w:r>
        <w:rPr>
          <w:rFonts w:ascii="Cambria" w:eastAsia="Cambria" w:hAnsi="Cambria" w:cs="Cambria"/>
        </w:rPr>
        <w:t xml:space="preserve">3 × 7 </w:t>
      </w:r>
      <w:r>
        <w:t>из квадратиков со стороной в одну спичку.</w:t>
      </w:r>
    </w:p>
    <w:p w:rsidR="00755A78" w:rsidRDefault="00755A78" w:rsidP="00755A78">
      <w:pPr>
        <w:ind w:left="-5"/>
      </w:pPr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755A78" w:rsidRDefault="00755A78" w:rsidP="00755A78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8.</w:t>
      </w:r>
    </w:p>
    <w:p w:rsidR="00755A78" w:rsidRDefault="00755A78" w:rsidP="00755A78">
      <w:pPr>
        <w:spacing w:after="17"/>
        <w:ind w:left="-5"/>
      </w:pPr>
      <w:r>
        <w:rPr>
          <w:i/>
        </w:rPr>
        <w:t xml:space="preserve">Решение. </w:t>
      </w:r>
      <w:r>
        <w:t xml:space="preserve">В исходной прямоугольной сетке </w:t>
      </w:r>
      <w:r>
        <w:rPr>
          <w:rFonts w:ascii="Cambria" w:eastAsia="Cambria" w:hAnsi="Cambria" w:cs="Cambria"/>
        </w:rPr>
        <w:t xml:space="preserve">52 </w:t>
      </w:r>
      <w:r>
        <w:t xml:space="preserve">спички. В квадратной сетке </w:t>
      </w:r>
      <w:r>
        <w:rPr>
          <w:rFonts w:ascii="Cambria" w:eastAsia="Cambria" w:hAnsi="Cambria" w:cs="Cambria"/>
        </w:rPr>
        <w:t xml:space="preserve">4×4 </w:t>
      </w:r>
      <w:r>
        <w:t xml:space="preserve">всего </w:t>
      </w:r>
      <w:r>
        <w:rPr>
          <w:rFonts w:ascii="Cambria" w:eastAsia="Cambria" w:hAnsi="Cambria" w:cs="Cambria"/>
        </w:rPr>
        <w:t xml:space="preserve">40 </w:t>
      </w:r>
      <w:r>
        <w:t xml:space="preserve">спичек, а в сетке </w:t>
      </w:r>
      <w:r>
        <w:rPr>
          <w:rFonts w:ascii="Cambria" w:eastAsia="Cambria" w:hAnsi="Cambria" w:cs="Cambria"/>
        </w:rPr>
        <w:t xml:space="preserve">5 × 5 </w:t>
      </w:r>
      <w:r>
        <w:t xml:space="preserve">— </w:t>
      </w:r>
      <w:r>
        <w:rPr>
          <w:rFonts w:ascii="Cambria" w:eastAsia="Cambria" w:hAnsi="Cambria" w:cs="Cambria"/>
        </w:rPr>
        <w:t>60</w:t>
      </w:r>
      <w:r>
        <w:t>.</w:t>
      </w:r>
    </w:p>
    <w:p w:rsidR="00755A78" w:rsidRDefault="00755A78" w:rsidP="00755A78">
      <w:pPr>
        <w:tabs>
          <w:tab w:val="right" w:pos="7270"/>
        </w:tabs>
        <w:ind w:left="-15" w:firstLine="0"/>
        <w:jc w:val="left"/>
      </w:pPr>
      <w:r>
        <w:t xml:space="preserve">Следовательно, нам необходимо добавить </w:t>
      </w:r>
      <w:r>
        <w:rPr>
          <w:rFonts w:ascii="Cambria" w:eastAsia="Cambria" w:hAnsi="Cambria" w:cs="Cambria"/>
        </w:rPr>
        <w:t xml:space="preserve">8 </w:t>
      </w:r>
      <w:r>
        <w:t>спичек.</w:t>
      </w:r>
      <w:r>
        <w:tab/>
      </w:r>
    </w:p>
    <w:p w:rsidR="00755A78" w:rsidRDefault="00755A78" w:rsidP="00755A78">
      <w:pPr>
        <w:pStyle w:val="2"/>
        <w:ind w:left="-5"/>
      </w:pPr>
      <w:r>
        <w:t>Критерии</w:t>
      </w:r>
    </w:p>
    <w:p w:rsidR="00755A78" w:rsidRDefault="00755A78" w:rsidP="00755A78">
      <w:pPr>
        <w:numPr>
          <w:ilvl w:val="0"/>
          <w:numId w:val="1"/>
        </w:numPr>
        <w:spacing w:after="131"/>
        <w:ind w:hanging="166"/>
      </w:pPr>
      <w:r>
        <w:t>б. Только верный ответ.</w:t>
      </w:r>
    </w:p>
    <w:p w:rsidR="00755A78" w:rsidRDefault="00755A78" w:rsidP="00755A78">
      <w:pPr>
        <w:numPr>
          <w:ilvl w:val="0"/>
          <w:numId w:val="1"/>
        </w:numPr>
        <w:spacing w:after="131"/>
        <w:ind w:hanging="166"/>
      </w:pPr>
      <w:r>
        <w:t xml:space="preserve">б. Указано, что нужно 8 спичек, чтобы получить квадрат </w:t>
      </w:r>
      <w:r>
        <w:rPr>
          <w:rFonts w:ascii="Cambria" w:eastAsia="Cambria" w:hAnsi="Cambria" w:cs="Cambria"/>
        </w:rPr>
        <w:t>5 × 5</w:t>
      </w:r>
      <w:r>
        <w:t>.</w:t>
      </w:r>
    </w:p>
    <w:p w:rsidR="00755A78" w:rsidRDefault="00755A78" w:rsidP="00755A78">
      <w:pPr>
        <w:spacing w:after="131"/>
        <w:ind w:left="73"/>
      </w:pPr>
      <w:r>
        <w:t>4 б. Приведён верный ответ и полное обоснование.</w:t>
      </w:r>
    </w:p>
    <w:p w:rsidR="00755A78" w:rsidRDefault="00755A78" w:rsidP="00755A78">
      <w:pPr>
        <w:spacing w:after="131"/>
        <w:ind w:left="508"/>
      </w:pPr>
      <w:r>
        <w:t xml:space="preserve">В качестве обоснования засчитывается указание на количество спичек в квадратах </w:t>
      </w:r>
      <w:r>
        <w:rPr>
          <w:rFonts w:ascii="Cambria" w:eastAsia="Cambria" w:hAnsi="Cambria" w:cs="Cambria"/>
        </w:rPr>
        <w:t xml:space="preserve">4 × 4 </w:t>
      </w:r>
      <w:r>
        <w:t xml:space="preserve">и </w:t>
      </w:r>
      <w:r>
        <w:rPr>
          <w:rFonts w:ascii="Cambria" w:eastAsia="Cambria" w:hAnsi="Cambria" w:cs="Cambria"/>
        </w:rPr>
        <w:t>5 × 5</w:t>
      </w:r>
      <w:r>
        <w:t>.</w:t>
      </w: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  <w:r>
        <w:t xml:space="preserve">Задача 3. Назовём трёхзначное число </w:t>
      </w:r>
      <w:r>
        <w:rPr>
          <w:i/>
        </w:rPr>
        <w:t xml:space="preserve">интересным, </w:t>
      </w:r>
      <w:r>
        <w:t>если хотя бы одна его цифра делится на 3. Какое наибольшее количество подряд идущих интересных чисел может быть? (Приведите пример и докажите, что больше чисел получить нельзя.)</w:t>
      </w:r>
    </w:p>
    <w:p w:rsidR="00755A78" w:rsidRDefault="00755A78" w:rsidP="00755A78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122.</w:t>
      </w:r>
    </w:p>
    <w:p w:rsidR="00755A78" w:rsidRDefault="00755A78" w:rsidP="00755A78">
      <w:pPr>
        <w:spacing w:after="109"/>
        <w:ind w:left="-5"/>
      </w:pPr>
      <w:r>
        <w:rPr>
          <w:i/>
        </w:rPr>
        <w:lastRenderedPageBreak/>
        <w:t xml:space="preserve">Решение. </w:t>
      </w:r>
      <w:r>
        <w:t xml:space="preserve">Числа </w:t>
      </w:r>
      <w:proofErr w:type="gramStart"/>
      <w:r>
        <w:t>289,290,...</w:t>
      </w:r>
      <w:proofErr w:type="gramEnd"/>
      <w:r>
        <w:t>,299,300,...,399,400,...,409,410 являются интересными (напомним, что 0 делится на 3), и их всего 122. Докажем, что большего количества быть не может.</w:t>
      </w:r>
    </w:p>
    <w:p w:rsidR="00755A78" w:rsidRDefault="00755A78" w:rsidP="00755A78">
      <w:pPr>
        <w:spacing w:after="110"/>
        <w:ind w:left="-5"/>
      </w:pPr>
      <w:r>
        <w:t>Предположим, что нам удалось найти большее количество подряд идущих интересных чисел; выберем из них 123 подряд идущих.</w:t>
      </w:r>
    </w:p>
    <w:p w:rsidR="00755A78" w:rsidRDefault="00755A78" w:rsidP="00755A78">
      <w:pPr>
        <w:spacing w:after="108"/>
        <w:ind w:left="-5"/>
      </w:pPr>
      <w:r>
        <w:t xml:space="preserve">Назовём сотню подряд идущих чисел, у которых разряд сотен одинаков и делится на 3, </w:t>
      </w:r>
      <w:r>
        <w:rPr>
          <w:i/>
        </w:rPr>
        <w:t xml:space="preserve">интересной </w:t>
      </w:r>
      <w:r>
        <w:t xml:space="preserve">сотней. Заметим, что до любой интересной сотни идут только 11 интересных чисел, оканчивающихся на </w:t>
      </w:r>
      <w:proofErr w:type="gramStart"/>
      <w:r>
        <w:t>89,90,...</w:t>
      </w:r>
      <w:proofErr w:type="gramEnd"/>
      <w:r>
        <w:t xml:space="preserve">,99, а 12-е число оканчивается на 88 и интересным не будет. Аналогично после интересной сотни идут тоже только 11 интересных чисел, оканчивающихся на </w:t>
      </w:r>
      <w:proofErr w:type="gramStart"/>
      <w:r>
        <w:t>00,...</w:t>
      </w:r>
      <w:proofErr w:type="gramEnd"/>
      <w:r>
        <w:t>,09,10, а 12-е число оканчивается на 11 и также не интересное.</w:t>
      </w:r>
    </w:p>
    <w:p w:rsidR="00755A78" w:rsidRDefault="00755A78" w:rsidP="00755A78">
      <w:pPr>
        <w:spacing w:after="110"/>
        <w:ind w:left="-5"/>
      </w:pPr>
      <w:r>
        <w:t>Если наша последовательность из 123 чисел пересекается с некоторой интересной сотней, то она содержит хотя бы 12 чисел либо до, либо после этой сотни. Следовательно, хотя бы одно число в ней не интересное.</w:t>
      </w:r>
    </w:p>
    <w:p w:rsidR="00755A78" w:rsidRDefault="00755A78" w:rsidP="00755A78">
      <w:pPr>
        <w:ind w:left="-5"/>
      </w:pPr>
      <w:r>
        <w:t>Если же наша последовательность из 123 чисел не пересекается с интересной сотней, то она содержит хотя бы одно число, оканчивающееся на 55 (как и на любую другую комбинацию цифр). Но это число не интересное, так как ни один разряд в нём на 3 не делится.</w:t>
      </w:r>
      <w:r>
        <w:tab/>
      </w:r>
    </w:p>
    <w:p w:rsidR="00755A78" w:rsidRDefault="00755A78" w:rsidP="00755A78">
      <w:pPr>
        <w:pStyle w:val="2"/>
        <w:ind w:left="-5"/>
      </w:pPr>
      <w:r>
        <w:t>Критерии</w:t>
      </w:r>
    </w:p>
    <w:p w:rsidR="00755A78" w:rsidRDefault="00755A78" w:rsidP="00755A78">
      <w:pPr>
        <w:numPr>
          <w:ilvl w:val="0"/>
          <w:numId w:val="2"/>
        </w:numPr>
        <w:spacing w:after="131"/>
        <w:ind w:hanging="166"/>
      </w:pPr>
      <w:r>
        <w:t>б. Неверный ответ и неверный (или отсутствующий) пример.</w:t>
      </w:r>
    </w:p>
    <w:p w:rsidR="00755A78" w:rsidRDefault="00755A78" w:rsidP="00755A78">
      <w:pPr>
        <w:numPr>
          <w:ilvl w:val="0"/>
          <w:numId w:val="2"/>
        </w:numPr>
        <w:spacing w:after="131"/>
        <w:ind w:hanging="166"/>
      </w:pPr>
      <w:r>
        <w:t>б. Приведён верный ответ.</w:t>
      </w:r>
    </w:p>
    <w:p w:rsidR="00755A78" w:rsidRDefault="00755A78" w:rsidP="00755A78">
      <w:pPr>
        <w:numPr>
          <w:ilvl w:val="0"/>
          <w:numId w:val="3"/>
        </w:numPr>
        <w:spacing w:after="131"/>
        <w:ind w:hanging="166"/>
      </w:pPr>
      <w:r>
        <w:t>б. Приведён верный пример, но в нем неправильно посчитано количество чисел.</w:t>
      </w:r>
    </w:p>
    <w:p w:rsidR="00755A78" w:rsidRDefault="00755A78" w:rsidP="00755A78">
      <w:pPr>
        <w:numPr>
          <w:ilvl w:val="0"/>
          <w:numId w:val="3"/>
        </w:numPr>
        <w:spacing w:after="131"/>
        <w:ind w:hanging="166"/>
      </w:pPr>
      <w:r>
        <w:t>б. Приведён верный пример и ответ, но нет обоснования, что большее количество чисел невозможно.</w:t>
      </w:r>
    </w:p>
    <w:p w:rsidR="00755A78" w:rsidRDefault="00755A78" w:rsidP="00755A78">
      <w:pPr>
        <w:spacing w:after="131"/>
        <w:ind w:left="73"/>
      </w:pPr>
      <w:r>
        <w:t>4 б. Приведён верный ответ, верный пример и обоснование.</w:t>
      </w: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  <w:r>
        <w:t>Задача 4. Числа от 1 до 50 написаны на карточках. Можно ли разложить эти карточки в 11 мешков (чтобы в каждый мешок попала хотя бы одна карточка) так, чтобы в каждом мешке произведение чисел на карточках делилось на 9?</w:t>
      </w:r>
    </w:p>
    <w:p w:rsidR="00755A78" w:rsidRDefault="00755A78" w:rsidP="00755A78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нет.</w:t>
      </w:r>
    </w:p>
    <w:p w:rsidR="00755A78" w:rsidRDefault="00755A78" w:rsidP="00755A78">
      <w:pPr>
        <w:spacing w:after="108"/>
        <w:ind w:left="-5"/>
      </w:pPr>
      <w:r>
        <w:rPr>
          <w:i/>
        </w:rPr>
        <w:t xml:space="preserve">Решение. </w:t>
      </w:r>
      <w:proofErr w:type="gramStart"/>
      <w:r>
        <w:t>Предположим</w:t>
      </w:r>
      <w:proofErr w:type="gramEnd"/>
      <w:r>
        <w:t xml:space="preserve"> противное: пусть карточки можно разложить по одиннадцати мешкам так, чтобы выполнялось условие.</w:t>
      </w:r>
    </w:p>
    <w:p w:rsidR="00755A78" w:rsidRDefault="00755A78" w:rsidP="00755A78">
      <w:pPr>
        <w:ind w:left="-5"/>
      </w:pPr>
      <w:r>
        <w:t xml:space="preserve">Для того чтобы произведение чисел на карточках в некотором мешке делилось на </w:t>
      </w:r>
      <w:r>
        <w:rPr>
          <w:rFonts w:ascii="Cambria" w:eastAsia="Cambria" w:hAnsi="Cambria" w:cs="Cambria"/>
        </w:rPr>
        <w:t>9</w:t>
      </w:r>
      <w:r>
        <w:t>, необходимо и достаточно, чтобы было выполнено одно из двух условий:</w:t>
      </w:r>
    </w:p>
    <w:p w:rsidR="00755A78" w:rsidRDefault="00755A78" w:rsidP="00755A78">
      <w:pPr>
        <w:spacing w:after="125" w:line="265" w:lineRule="auto"/>
        <w:ind w:right="73"/>
      </w:pPr>
      <w:r>
        <w:t xml:space="preserve">среди чисел на карточках в этом мешке есть хотя бы одно, кратное </w:t>
      </w:r>
      <w:r>
        <w:rPr>
          <w:rFonts w:ascii="Cambria" w:eastAsia="Cambria" w:hAnsi="Cambria" w:cs="Cambria"/>
        </w:rPr>
        <w:t>9</w:t>
      </w:r>
      <w:r>
        <w:t>;</w:t>
      </w:r>
    </w:p>
    <w:p w:rsidR="00755A78" w:rsidRDefault="00755A78" w:rsidP="00755A78">
      <w:pPr>
        <w:spacing w:after="125" w:line="265" w:lineRule="auto"/>
        <w:ind w:right="73"/>
      </w:pPr>
      <w:r>
        <w:t xml:space="preserve">среди чисел на карточках в этом мешке есть хотя бы два, кратных </w:t>
      </w:r>
      <w:r>
        <w:rPr>
          <w:rFonts w:ascii="Cambria" w:eastAsia="Cambria" w:hAnsi="Cambria" w:cs="Cambria"/>
        </w:rPr>
        <w:t>3</w:t>
      </w:r>
      <w:r>
        <w:t>.</w:t>
      </w:r>
    </w:p>
    <w:p w:rsidR="00755A78" w:rsidRDefault="00755A78" w:rsidP="00755A78">
      <w:pPr>
        <w:spacing w:after="18"/>
        <w:ind w:left="-5"/>
      </w:pPr>
      <w:r>
        <w:t xml:space="preserve">Из чисел от </w:t>
      </w:r>
      <w:r>
        <w:rPr>
          <w:rFonts w:ascii="Cambria" w:eastAsia="Cambria" w:hAnsi="Cambria" w:cs="Cambria"/>
        </w:rPr>
        <w:t xml:space="preserve">1 </w:t>
      </w:r>
      <w:r>
        <w:t xml:space="preserve">до </w:t>
      </w:r>
      <w:r>
        <w:rPr>
          <w:rFonts w:ascii="Cambria" w:eastAsia="Cambria" w:hAnsi="Cambria" w:cs="Cambria"/>
        </w:rPr>
        <w:t xml:space="preserve">50 </w:t>
      </w:r>
      <w:r>
        <w:t xml:space="preserve">ровно пять кратны </w:t>
      </w:r>
      <w:r>
        <w:rPr>
          <w:rFonts w:ascii="Cambria" w:eastAsia="Cambria" w:hAnsi="Cambria" w:cs="Cambria"/>
        </w:rPr>
        <w:t xml:space="preserve">9 </w:t>
      </w:r>
      <w:r>
        <w:t xml:space="preserve">(это числа </w:t>
      </w:r>
      <w:r>
        <w:rPr>
          <w:rFonts w:ascii="Cambria" w:eastAsia="Cambria" w:hAnsi="Cambria" w:cs="Cambria"/>
        </w:rPr>
        <w:t>9</w:t>
      </w:r>
      <w:r>
        <w:t>,</w:t>
      </w:r>
      <w:r>
        <w:rPr>
          <w:rFonts w:ascii="Cambria" w:eastAsia="Cambria" w:hAnsi="Cambria" w:cs="Cambria"/>
        </w:rPr>
        <w:t>18</w:t>
      </w:r>
      <w:r>
        <w:t>,</w:t>
      </w:r>
      <w:r>
        <w:rPr>
          <w:rFonts w:ascii="Cambria" w:eastAsia="Cambria" w:hAnsi="Cambria" w:cs="Cambria"/>
        </w:rPr>
        <w:t>27</w:t>
      </w:r>
      <w:r>
        <w:t>,</w:t>
      </w:r>
      <w:r>
        <w:rPr>
          <w:rFonts w:ascii="Cambria" w:eastAsia="Cambria" w:hAnsi="Cambria" w:cs="Cambria"/>
        </w:rPr>
        <w:t>36</w:t>
      </w:r>
      <w:r>
        <w:t>,</w:t>
      </w:r>
      <w:r>
        <w:rPr>
          <w:rFonts w:ascii="Cambria" w:eastAsia="Cambria" w:hAnsi="Cambria" w:cs="Cambria"/>
        </w:rPr>
        <w:t>45</w:t>
      </w:r>
      <w:r>
        <w:t xml:space="preserve">). Значит, хотя бы шесть мешков не содержат чисел, кратных </w:t>
      </w:r>
      <w:r>
        <w:rPr>
          <w:rFonts w:ascii="Cambria" w:eastAsia="Cambria" w:hAnsi="Cambria" w:cs="Cambria"/>
        </w:rPr>
        <w:t>9</w:t>
      </w:r>
      <w:r>
        <w:t xml:space="preserve">. Эти мешки должны содержать как минимум по два числа, кратных </w:t>
      </w:r>
      <w:r>
        <w:rPr>
          <w:rFonts w:ascii="Cambria" w:eastAsia="Cambria" w:hAnsi="Cambria" w:cs="Cambria"/>
        </w:rPr>
        <w:t>3</w:t>
      </w:r>
      <w:r>
        <w:t xml:space="preserve">, но не кратных </w:t>
      </w:r>
      <w:r>
        <w:rPr>
          <w:rFonts w:ascii="Cambria" w:eastAsia="Cambria" w:hAnsi="Cambria" w:cs="Cambria"/>
        </w:rPr>
        <w:t>9</w:t>
      </w:r>
      <w:r>
        <w:t xml:space="preserve">. Тогда всего чисел, кратных </w:t>
      </w:r>
      <w:r>
        <w:rPr>
          <w:rFonts w:ascii="Cambria" w:eastAsia="Cambria" w:hAnsi="Cambria" w:cs="Cambria"/>
        </w:rPr>
        <w:t>3</w:t>
      </w:r>
      <w:r>
        <w:t xml:space="preserve">, но не кратных </w:t>
      </w:r>
      <w:r>
        <w:rPr>
          <w:rFonts w:ascii="Cambria" w:eastAsia="Cambria" w:hAnsi="Cambria" w:cs="Cambria"/>
        </w:rPr>
        <w:t>9</w:t>
      </w:r>
      <w:r>
        <w:t xml:space="preserve">, должно быть не менее </w:t>
      </w:r>
      <w:r>
        <w:rPr>
          <w:rFonts w:ascii="Cambria" w:eastAsia="Cambria" w:hAnsi="Cambria" w:cs="Cambria"/>
        </w:rPr>
        <w:t>12</w:t>
      </w:r>
      <w:r>
        <w:t xml:space="preserve">. Но в промежутке от </w:t>
      </w:r>
      <w:r>
        <w:rPr>
          <w:rFonts w:ascii="Cambria" w:eastAsia="Cambria" w:hAnsi="Cambria" w:cs="Cambria"/>
        </w:rPr>
        <w:t xml:space="preserve">1 </w:t>
      </w:r>
      <w:r>
        <w:t xml:space="preserve">до </w:t>
      </w:r>
      <w:r>
        <w:rPr>
          <w:rFonts w:ascii="Cambria" w:eastAsia="Cambria" w:hAnsi="Cambria" w:cs="Cambria"/>
        </w:rPr>
        <w:t xml:space="preserve">50 </w:t>
      </w:r>
      <w:r>
        <w:t xml:space="preserve">ровно </w:t>
      </w:r>
      <w:r>
        <w:rPr>
          <w:rFonts w:ascii="Cambria" w:eastAsia="Cambria" w:hAnsi="Cambria" w:cs="Cambria"/>
        </w:rPr>
        <w:t xml:space="preserve">11 </w:t>
      </w:r>
      <w:r>
        <w:t>таких чисел (</w:t>
      </w:r>
      <w:r>
        <w:rPr>
          <w:rFonts w:ascii="Cambria" w:eastAsia="Cambria" w:hAnsi="Cambria" w:cs="Cambria"/>
        </w:rPr>
        <w:t>3</w:t>
      </w:r>
      <w:r>
        <w:t>,</w:t>
      </w:r>
      <w:r>
        <w:rPr>
          <w:rFonts w:ascii="Cambria" w:eastAsia="Cambria" w:hAnsi="Cambria" w:cs="Cambria"/>
        </w:rPr>
        <w:t>6</w:t>
      </w:r>
      <w:r>
        <w:t>,</w:t>
      </w:r>
      <w:r>
        <w:rPr>
          <w:rFonts w:ascii="Cambria" w:eastAsia="Cambria" w:hAnsi="Cambria" w:cs="Cambria"/>
        </w:rPr>
        <w:t>12</w:t>
      </w:r>
      <w:r>
        <w:t>,</w:t>
      </w:r>
      <w:r>
        <w:rPr>
          <w:rFonts w:ascii="Cambria" w:eastAsia="Cambria" w:hAnsi="Cambria" w:cs="Cambria"/>
        </w:rPr>
        <w:t>15</w:t>
      </w:r>
      <w:r>
        <w:t>,</w:t>
      </w:r>
      <w:r>
        <w:rPr>
          <w:rFonts w:ascii="Cambria" w:eastAsia="Cambria" w:hAnsi="Cambria" w:cs="Cambria"/>
        </w:rPr>
        <w:t>21</w:t>
      </w:r>
      <w:r>
        <w:t>,</w:t>
      </w:r>
      <w:r>
        <w:rPr>
          <w:rFonts w:ascii="Cambria" w:eastAsia="Cambria" w:hAnsi="Cambria" w:cs="Cambria"/>
        </w:rPr>
        <w:t>24</w:t>
      </w:r>
      <w:r>
        <w:t>,</w:t>
      </w:r>
      <w:r>
        <w:rPr>
          <w:rFonts w:ascii="Cambria" w:eastAsia="Cambria" w:hAnsi="Cambria" w:cs="Cambria"/>
        </w:rPr>
        <w:t>30</w:t>
      </w:r>
      <w:r>
        <w:t>,</w:t>
      </w:r>
      <w:r>
        <w:rPr>
          <w:rFonts w:ascii="Cambria" w:eastAsia="Cambria" w:hAnsi="Cambria" w:cs="Cambria"/>
        </w:rPr>
        <w:t>33</w:t>
      </w:r>
      <w:r>
        <w:t>,</w:t>
      </w:r>
      <w:r>
        <w:rPr>
          <w:rFonts w:ascii="Cambria" w:eastAsia="Cambria" w:hAnsi="Cambria" w:cs="Cambria"/>
        </w:rPr>
        <w:t>39</w:t>
      </w:r>
      <w:r>
        <w:t>,</w:t>
      </w:r>
      <w:r>
        <w:rPr>
          <w:rFonts w:ascii="Cambria" w:eastAsia="Cambria" w:hAnsi="Cambria" w:cs="Cambria"/>
        </w:rPr>
        <w:t>42</w:t>
      </w:r>
      <w:r>
        <w:t>,</w:t>
      </w:r>
      <w:r>
        <w:rPr>
          <w:rFonts w:ascii="Cambria" w:eastAsia="Cambria" w:hAnsi="Cambria" w:cs="Cambria"/>
        </w:rPr>
        <w:t>48</w:t>
      </w:r>
      <w:r>
        <w:t>). Противоречие.</w:t>
      </w:r>
    </w:p>
    <w:p w:rsidR="00755A78" w:rsidRDefault="00755A78" w:rsidP="00755A78">
      <w:pPr>
        <w:pStyle w:val="2"/>
        <w:ind w:left="-5"/>
      </w:pPr>
      <w:r>
        <w:t>Критерии</w:t>
      </w:r>
    </w:p>
    <w:p w:rsidR="00755A78" w:rsidRDefault="00755A78" w:rsidP="00755A78">
      <w:pPr>
        <w:numPr>
          <w:ilvl w:val="0"/>
          <w:numId w:val="4"/>
        </w:numPr>
        <w:spacing w:after="131"/>
        <w:ind w:hanging="166"/>
      </w:pPr>
      <w:r>
        <w:t>б. Только ответ без доказательства.</w:t>
      </w:r>
    </w:p>
    <w:p w:rsidR="00755A78" w:rsidRDefault="00755A78" w:rsidP="00755A78">
      <w:pPr>
        <w:numPr>
          <w:ilvl w:val="0"/>
          <w:numId w:val="4"/>
        </w:numPr>
        <w:spacing w:after="131"/>
        <w:ind w:hanging="166"/>
      </w:pPr>
      <w:r>
        <w:t xml:space="preserve">б. В работе присутствует наблюдение, что среди чисел в мешке должно быть одно, кратное </w:t>
      </w:r>
      <w:r>
        <w:rPr>
          <w:rFonts w:ascii="Cambria" w:eastAsia="Cambria" w:hAnsi="Cambria" w:cs="Cambria"/>
        </w:rPr>
        <w:t>9</w:t>
      </w:r>
      <w:r>
        <w:t xml:space="preserve">, или два, кратных </w:t>
      </w:r>
      <w:r>
        <w:rPr>
          <w:rFonts w:ascii="Cambria" w:eastAsia="Cambria" w:hAnsi="Cambria" w:cs="Cambria"/>
        </w:rPr>
        <w:t>3</w:t>
      </w:r>
      <w:r>
        <w:t>, но дальнейших продвижений нет.</w:t>
      </w:r>
    </w:p>
    <w:p w:rsidR="00755A78" w:rsidRDefault="00755A78" w:rsidP="00755A78">
      <w:pPr>
        <w:spacing w:after="131"/>
        <w:ind w:left="73"/>
      </w:pPr>
      <w:r>
        <w:t xml:space="preserve">3 б. Идейно верное решение, неправильно построенное логически. Приведём эскиз такой потенциальной работы: «Чисел, кратных </w:t>
      </w:r>
      <w:r>
        <w:rPr>
          <w:rFonts w:ascii="Cambria" w:eastAsia="Cambria" w:hAnsi="Cambria" w:cs="Cambria"/>
        </w:rPr>
        <w:t>9</w:t>
      </w:r>
      <w:r>
        <w:t xml:space="preserve">, ровно </w:t>
      </w:r>
      <w:r>
        <w:rPr>
          <w:rFonts w:ascii="Cambria" w:eastAsia="Cambria" w:hAnsi="Cambria" w:cs="Cambria"/>
        </w:rPr>
        <w:t>5</w:t>
      </w:r>
      <w:r>
        <w:t xml:space="preserve">, их кладём в </w:t>
      </w:r>
      <w:r>
        <w:rPr>
          <w:rFonts w:ascii="Cambria" w:eastAsia="Cambria" w:hAnsi="Cambria" w:cs="Cambria"/>
        </w:rPr>
        <w:t xml:space="preserve">5 </w:t>
      </w:r>
      <w:r>
        <w:t xml:space="preserve">мешков; остальных чисел, кратных </w:t>
      </w:r>
      <w:r>
        <w:rPr>
          <w:rFonts w:ascii="Cambria" w:eastAsia="Cambria" w:hAnsi="Cambria" w:cs="Cambria"/>
        </w:rPr>
        <w:t>3</w:t>
      </w:r>
      <w:r>
        <w:t xml:space="preserve">, ровно </w:t>
      </w:r>
      <w:r>
        <w:rPr>
          <w:rFonts w:ascii="Cambria" w:eastAsia="Cambria" w:hAnsi="Cambria" w:cs="Cambria"/>
        </w:rPr>
        <w:t>11</w:t>
      </w:r>
      <w:r>
        <w:t xml:space="preserve">, кладём их в </w:t>
      </w:r>
      <w:r>
        <w:rPr>
          <w:rFonts w:ascii="Cambria" w:eastAsia="Cambria" w:hAnsi="Cambria" w:cs="Cambria"/>
        </w:rPr>
        <w:t xml:space="preserve">5 </w:t>
      </w:r>
      <w:r>
        <w:t>мешков по два, и ещё одно число осталось. Итого 10 мешков, а надо 11. Значит, нельзя». Правильно логически построенное решение должно приводить к противоречию любой потенциально возможный способ разложить числа; неправильно построенное решение опирается на конкретный способ раскладывать карточки по мешкам, который по каким-то причинам кажется автору оптимальным. 4 б. Любое полное верное решение.</w:t>
      </w: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  <w:r>
        <w:lastRenderedPageBreak/>
        <w:t xml:space="preserve">Задача 5. Дано положительное число </w:t>
      </w:r>
      <w:r>
        <w:rPr>
          <w:rFonts w:ascii="Cambria" w:eastAsia="Cambria" w:hAnsi="Cambria" w:cs="Cambria"/>
          <w:i/>
        </w:rPr>
        <w:t>a</w:t>
      </w:r>
      <w:r>
        <w:t xml:space="preserve">. Известно, что уравнение </w:t>
      </w:r>
      <w:r>
        <w:rPr>
          <w:rFonts w:ascii="Cambria" w:eastAsia="Cambria" w:hAnsi="Cambria" w:cs="Cambria"/>
          <w:i/>
        </w:rPr>
        <w:t>x</w:t>
      </w:r>
      <w:r w:rsidRPr="00584C4B">
        <w:rPr>
          <w:rFonts w:ascii="Cambria" w:eastAsia="Cambria" w:hAnsi="Cambria" w:cs="Cambria"/>
          <w:i/>
        </w:rPr>
        <w:t>^3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>+1 =</w:t>
      </w:r>
      <w:proofErr w:type="spellStart"/>
      <w:r>
        <w:rPr>
          <w:rFonts w:ascii="Cambria" w:eastAsia="Cambria" w:hAnsi="Cambria" w:cs="Cambria"/>
          <w:i/>
        </w:rPr>
        <w:t>ax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имеет ровно два положительных корня, и отношение большего из них к меньшему равно </w:t>
      </w:r>
      <w:r>
        <w:rPr>
          <w:rFonts w:ascii="Cambria" w:eastAsia="Cambria" w:hAnsi="Cambria" w:cs="Cambria"/>
        </w:rPr>
        <w:t>2018</w:t>
      </w:r>
      <w:r>
        <w:t xml:space="preserve">. Уравнение </w:t>
      </w:r>
      <w:r>
        <w:rPr>
          <w:rFonts w:ascii="Cambria" w:eastAsia="Cambria" w:hAnsi="Cambria" w:cs="Cambria"/>
          <w:i/>
        </w:rPr>
        <w:t>x</w:t>
      </w:r>
      <w:r w:rsidRPr="00764D26">
        <w:rPr>
          <w:rFonts w:ascii="Cambria" w:eastAsia="Cambria" w:hAnsi="Cambria" w:cs="Cambria"/>
          <w:i/>
        </w:rPr>
        <w:t>^3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>+1 =</w:t>
      </w:r>
      <w:r>
        <w:rPr>
          <w:rFonts w:ascii="Cambria" w:eastAsia="Cambria" w:hAnsi="Cambria" w:cs="Cambria"/>
          <w:i/>
        </w:rPr>
        <w:t>ax</w:t>
      </w:r>
      <w:r w:rsidRPr="00764D26">
        <w:rPr>
          <w:rFonts w:ascii="Cambria" w:eastAsia="Cambria" w:hAnsi="Cambria" w:cs="Cambria"/>
          <w:i/>
        </w:rPr>
        <w:t>^2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t xml:space="preserve">также имеет ровно два положительных корня. Докажите, что отношение большего из них к меньшему также равно </w:t>
      </w:r>
      <w:r>
        <w:rPr>
          <w:rFonts w:ascii="Cambria" w:eastAsia="Cambria" w:hAnsi="Cambria" w:cs="Cambria"/>
        </w:rPr>
        <w:t>2018</w:t>
      </w:r>
      <w:r>
        <w:t>.</w:t>
      </w:r>
    </w:p>
    <w:p w:rsidR="00755A78" w:rsidRPr="00584C4B" w:rsidRDefault="00755A78" w:rsidP="00755A78">
      <w:pPr>
        <w:spacing w:after="46"/>
        <w:ind w:left="-5"/>
      </w:pPr>
      <w:r>
        <w:rPr>
          <w:i/>
        </w:rPr>
        <w:t xml:space="preserve">Решение. </w:t>
      </w:r>
      <w:r>
        <w:t xml:space="preserve">Обозначим положительные корни уравнения </w:t>
      </w:r>
      <w:r>
        <w:rPr>
          <w:rFonts w:ascii="Cambria" w:eastAsia="Cambria" w:hAnsi="Cambria" w:cs="Cambria"/>
          <w:i/>
        </w:rPr>
        <w:t>x</w:t>
      </w:r>
      <w:r w:rsidRPr="00584C4B">
        <w:rPr>
          <w:rFonts w:ascii="Cambria" w:eastAsia="Cambria" w:hAnsi="Cambria" w:cs="Cambria"/>
          <w:i/>
        </w:rPr>
        <w:t>^3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+1 =</w:t>
      </w:r>
      <w:proofErr w:type="spellStart"/>
      <w:r>
        <w:rPr>
          <w:rFonts w:ascii="Cambria" w:eastAsia="Cambria" w:hAnsi="Cambria" w:cs="Cambria"/>
          <w:i/>
        </w:rPr>
        <w:t>ax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через </w:t>
      </w:r>
      <w:r>
        <w:rPr>
          <w:rFonts w:ascii="Cambria" w:eastAsia="Cambria" w:hAnsi="Cambria" w:cs="Cambria"/>
          <w:i/>
        </w:rPr>
        <w:t>x</w:t>
      </w:r>
      <w:r w:rsidRPr="00584C4B">
        <w:rPr>
          <w:rFonts w:ascii="Cambria" w:eastAsia="Cambria" w:hAnsi="Cambria" w:cs="Cambria"/>
          <w:i/>
        </w:rPr>
        <w:t>1</w:t>
      </w:r>
      <w:r>
        <w:rPr>
          <w:rFonts w:ascii="Cambria" w:eastAsia="Cambria" w:hAnsi="Cambria" w:cs="Cambria"/>
          <w:vertAlign w:val="subscript"/>
        </w:rPr>
        <w:t xml:space="preserve"> </w:t>
      </w:r>
      <w:r>
        <w:t xml:space="preserve">и </w:t>
      </w:r>
      <w:r>
        <w:rPr>
          <w:rFonts w:ascii="Cambria" w:eastAsia="Cambria" w:hAnsi="Cambria" w:cs="Cambria"/>
          <w:i/>
        </w:rPr>
        <w:t>x</w:t>
      </w:r>
      <w:r w:rsidRPr="00584C4B">
        <w:rPr>
          <w:rFonts w:ascii="Cambria" w:eastAsia="Cambria" w:hAnsi="Cambria" w:cs="Cambria"/>
          <w:i/>
        </w:rPr>
        <w:t>2</w:t>
      </w:r>
    </w:p>
    <w:p w:rsidR="00755A78" w:rsidRDefault="00755A78" w:rsidP="00755A78">
      <w:pPr>
        <w:ind w:left="-5"/>
      </w:pPr>
      <w:r>
        <w:t>(</w:t>
      </w:r>
      <w:r>
        <w:rPr>
          <w:rFonts w:ascii="Cambria" w:eastAsia="Cambria" w:hAnsi="Cambria" w:cs="Cambria"/>
        </w:rPr>
        <w:t xml:space="preserve">0 </w:t>
      </w:r>
      <w:proofErr w:type="gramStart"/>
      <w:r>
        <w:rPr>
          <w:rFonts w:ascii="Cambria" w:eastAsia="Cambria" w:hAnsi="Cambria" w:cs="Cambria"/>
          <w:i/>
        </w:rPr>
        <w:t>&lt; x</w:t>
      </w:r>
      <w:proofErr w:type="gramEnd"/>
      <w:r w:rsidRPr="00584C4B">
        <w:rPr>
          <w:rFonts w:ascii="Cambria" w:eastAsia="Cambria" w:hAnsi="Cambria" w:cs="Cambria"/>
          <w:i/>
        </w:rPr>
        <w:t>1</w:t>
      </w:r>
      <w:r>
        <w:rPr>
          <w:rFonts w:ascii="Cambria" w:eastAsia="Cambria" w:hAnsi="Cambria" w:cs="Cambria"/>
          <w:vertAlign w:val="subscript"/>
        </w:rPr>
        <w:t xml:space="preserve"> </w:t>
      </w:r>
      <w:r>
        <w:rPr>
          <w:rFonts w:ascii="Cambria" w:eastAsia="Cambria" w:hAnsi="Cambria" w:cs="Cambria"/>
          <w:i/>
        </w:rPr>
        <w:t>&lt; x</w:t>
      </w:r>
      <w:r w:rsidRPr="00584C4B">
        <w:rPr>
          <w:rFonts w:ascii="Cambria" w:eastAsia="Cambria" w:hAnsi="Cambria" w:cs="Cambria"/>
          <w:i/>
        </w:rPr>
        <w:t>2</w:t>
      </w:r>
      <w:r>
        <w:t xml:space="preserve">, </w:t>
      </w:r>
      <w:r>
        <w:rPr>
          <w:rFonts w:ascii="Cambria" w:eastAsia="Cambria" w:hAnsi="Cambria" w:cs="Cambria"/>
          <w:i/>
        </w:rPr>
        <w:t>x</w:t>
      </w:r>
      <w:r w:rsidRPr="00584C4B">
        <w:rPr>
          <w:rFonts w:ascii="Cambria" w:eastAsia="Cambria" w:hAnsi="Cambria" w:cs="Cambria"/>
          <w:i/>
        </w:rPr>
        <w:t>2</w:t>
      </w:r>
      <w:r>
        <w:rPr>
          <w:rFonts w:ascii="Cambria" w:eastAsia="Cambria" w:hAnsi="Cambria" w:cs="Cambria"/>
          <w:vertAlign w:val="subscript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i/>
        </w:rPr>
        <w:t>x</w:t>
      </w:r>
      <w:r w:rsidRPr="00584C4B">
        <w:rPr>
          <w:rFonts w:ascii="Cambria" w:eastAsia="Cambria" w:hAnsi="Cambria" w:cs="Cambria"/>
          <w:i/>
        </w:rPr>
        <w:t>1</w:t>
      </w:r>
      <w:r>
        <w:rPr>
          <w:rFonts w:ascii="Cambria" w:eastAsia="Cambria" w:hAnsi="Cambria" w:cs="Cambria"/>
          <w:vertAlign w:val="subscript"/>
        </w:rPr>
        <w:t xml:space="preserve"> </w:t>
      </w:r>
      <w:r>
        <w:rPr>
          <w:rFonts w:ascii="Cambria" w:eastAsia="Cambria" w:hAnsi="Cambria" w:cs="Cambria"/>
        </w:rPr>
        <w:t>=2018</w:t>
      </w:r>
      <w:r>
        <w:t xml:space="preserve">). Подставим их в уравнение и поделим два получившихся </w:t>
      </w:r>
      <w:r w:rsidRPr="00584C4B">
        <w:t>равенства на</w:t>
      </w:r>
      <w:r w:rsidRPr="00584C4B">
        <w:rPr>
          <w:noProof/>
        </w:rPr>
        <w:t xml:space="preserve"> </w:t>
      </w:r>
      <w:r w:rsidRPr="00584C4B">
        <w:rPr>
          <w:noProof/>
          <w:lang w:val="en-US"/>
        </w:rPr>
        <w:t>x</w:t>
      </w:r>
      <w:r w:rsidRPr="00584C4B">
        <w:rPr>
          <w:noProof/>
        </w:rPr>
        <w:t>1^3</w:t>
      </w:r>
      <w:r w:rsidRPr="00584C4B">
        <w:t xml:space="preserve"> и на </w:t>
      </w:r>
      <w:r w:rsidRPr="00584C4B">
        <w:rPr>
          <w:lang w:val="en-US"/>
        </w:rPr>
        <w:t>x</w:t>
      </w:r>
      <w:r w:rsidRPr="00584C4B">
        <w:t>2^3:</w:t>
      </w:r>
    </w:p>
    <w:p w:rsidR="00755A78" w:rsidRPr="00584C4B" w:rsidRDefault="00755A78" w:rsidP="00755A78">
      <w:pPr>
        <w:ind w:left="-5"/>
        <w:rPr>
          <w:noProof/>
        </w:rPr>
      </w:pPr>
      <w:r w:rsidRPr="00584C4B">
        <w:rPr>
          <w:noProof/>
          <w:lang w:val="en-US"/>
        </w:rPr>
        <w:t>x</w:t>
      </w:r>
      <w:r>
        <w:rPr>
          <w:noProof/>
        </w:rPr>
        <w:t>1^3 +1 =</w:t>
      </w:r>
      <w:r>
        <w:rPr>
          <w:noProof/>
          <w:lang w:val="en-US"/>
        </w:rPr>
        <w:t>ax</w:t>
      </w:r>
      <w:r w:rsidRPr="00584C4B">
        <w:rPr>
          <w:noProof/>
        </w:rPr>
        <w:t xml:space="preserve">1    </w:t>
      </w:r>
      <w:r>
        <w:rPr>
          <w:noProof/>
        </w:rPr>
        <w:t>равносильно 1 +</w:t>
      </w:r>
      <w:r w:rsidRPr="00584C4B">
        <w:rPr>
          <w:noProof/>
        </w:rPr>
        <w:t>(1</w:t>
      </w:r>
      <w:r>
        <w:rPr>
          <w:noProof/>
        </w:rPr>
        <w:t xml:space="preserve"> </w:t>
      </w:r>
      <w:r w:rsidRPr="00584C4B">
        <w:rPr>
          <w:noProof/>
        </w:rPr>
        <w:t>/</w:t>
      </w:r>
      <w:r>
        <w:rPr>
          <w:noProof/>
          <w:lang w:val="en-US"/>
        </w:rPr>
        <w:t>x</w:t>
      </w:r>
      <w:r>
        <w:rPr>
          <w:noProof/>
        </w:rPr>
        <w:t>1)^3 =</w:t>
      </w:r>
      <w:r>
        <w:rPr>
          <w:noProof/>
          <w:lang w:val="en-US"/>
        </w:rPr>
        <w:t>a</w:t>
      </w:r>
      <w:r w:rsidRPr="00584C4B">
        <w:rPr>
          <w:noProof/>
        </w:rPr>
        <w:t xml:space="preserve"> (1</w:t>
      </w:r>
      <w:r>
        <w:rPr>
          <w:noProof/>
        </w:rPr>
        <w:t xml:space="preserve"> </w:t>
      </w:r>
      <w:r w:rsidRPr="00584C4B">
        <w:rPr>
          <w:noProof/>
        </w:rPr>
        <w:t>/</w:t>
      </w:r>
      <w:r>
        <w:rPr>
          <w:noProof/>
          <w:lang w:val="en-US"/>
        </w:rPr>
        <w:t>x</w:t>
      </w:r>
      <w:r w:rsidRPr="00584C4B">
        <w:rPr>
          <w:noProof/>
        </w:rPr>
        <w:t>1)^2;</w:t>
      </w:r>
    </w:p>
    <w:p w:rsidR="00755A78" w:rsidRPr="009F2C20" w:rsidRDefault="00755A78" w:rsidP="00755A78">
      <w:pPr>
        <w:ind w:left="-5"/>
      </w:pPr>
      <w:r w:rsidRPr="00584C4B">
        <w:rPr>
          <w:lang w:val="en-US"/>
        </w:rPr>
        <w:t>x</w:t>
      </w:r>
      <w:r>
        <w:t>2^3 +1 =</w:t>
      </w:r>
      <w:r>
        <w:rPr>
          <w:lang w:val="en-US"/>
        </w:rPr>
        <w:t>ax</w:t>
      </w:r>
      <w:r>
        <w:t>2 равносильно</w:t>
      </w:r>
      <w:r w:rsidRPr="00584C4B">
        <w:t xml:space="preserve"> </w:t>
      </w:r>
      <w:r w:rsidRPr="009F2C20">
        <w:t>1</w:t>
      </w:r>
      <w:r>
        <w:t xml:space="preserve"> +</w:t>
      </w:r>
      <w:r w:rsidRPr="009F2C20">
        <w:t>(1</w:t>
      </w:r>
      <w:r>
        <w:t xml:space="preserve"> </w:t>
      </w:r>
      <w:r w:rsidRPr="009F2C20">
        <w:t>/</w:t>
      </w:r>
      <w:r>
        <w:rPr>
          <w:lang w:val="en-US"/>
        </w:rPr>
        <w:t>x</w:t>
      </w:r>
      <w:proofErr w:type="gramStart"/>
      <w:r>
        <w:t>2)^</w:t>
      </w:r>
      <w:proofErr w:type="gramEnd"/>
      <w:r>
        <w:t>3 =</w:t>
      </w:r>
      <w:r>
        <w:rPr>
          <w:lang w:val="en-US"/>
        </w:rPr>
        <w:t>a</w:t>
      </w:r>
      <w:r w:rsidRPr="009F2C20">
        <w:t>(1</w:t>
      </w:r>
      <w:r>
        <w:t xml:space="preserve"> </w:t>
      </w:r>
      <w:r w:rsidRPr="009F2C20">
        <w:t>/</w:t>
      </w:r>
      <w:r>
        <w:rPr>
          <w:lang w:val="en-US"/>
        </w:rPr>
        <w:t>x</w:t>
      </w:r>
      <w:r w:rsidRPr="009F2C20">
        <w:t>2)^2.</w:t>
      </w:r>
    </w:p>
    <w:p w:rsidR="00755A78" w:rsidRDefault="00755A78" w:rsidP="00755A78">
      <w:pPr>
        <w:spacing w:after="80" w:line="216" w:lineRule="auto"/>
        <w:ind w:left="-5" w:right="-8"/>
        <w:jc w:val="left"/>
      </w:pPr>
      <w:r w:rsidRPr="00F87D82">
        <w:t>Из формул видно, что</w:t>
      </w:r>
      <w:r w:rsidRPr="00F87D82">
        <w:rPr>
          <w:noProof/>
        </w:rPr>
        <w:t xml:space="preserve"> 1/</w:t>
      </w:r>
      <w:r w:rsidRPr="00F87D82">
        <w:rPr>
          <w:noProof/>
          <w:lang w:val="en-US"/>
        </w:rPr>
        <w:t>x</w:t>
      </w:r>
      <w:r>
        <w:rPr>
          <w:noProof/>
        </w:rPr>
        <w:t>1 и 1/</w:t>
      </w:r>
      <w:r>
        <w:rPr>
          <w:noProof/>
          <w:lang w:val="en-US"/>
        </w:rPr>
        <w:t>x</w:t>
      </w:r>
      <w:r w:rsidRPr="00F87D82">
        <w:rPr>
          <w:noProof/>
        </w:rPr>
        <w:t>2</w:t>
      </w:r>
      <w:r w:rsidRPr="00F87D82">
        <w:t xml:space="preserve"> — положительные корни уравнения </w:t>
      </w:r>
      <w:r w:rsidRPr="00F87D82">
        <w:rPr>
          <w:rFonts w:ascii="Cambria" w:eastAsia="Cambria" w:hAnsi="Cambria" w:cs="Cambria"/>
          <w:i/>
        </w:rPr>
        <w:t>x^3</w:t>
      </w:r>
      <w:r w:rsidRPr="00BF6818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+1 =</w:t>
      </w:r>
      <w:r w:rsidRPr="00F87D82">
        <w:rPr>
          <w:rFonts w:ascii="Cambria" w:eastAsia="Cambria" w:hAnsi="Cambria" w:cs="Cambria"/>
          <w:i/>
        </w:rPr>
        <w:t>ax^2</w:t>
      </w:r>
      <w:r w:rsidRPr="00F87D82">
        <w:t>. По условию их ровно два, и надо найти отношение большего к меньшему. Ясно, что 1/</w:t>
      </w:r>
      <w:r w:rsidRPr="00F87D82">
        <w:rPr>
          <w:lang w:val="en-US"/>
        </w:rPr>
        <w:t>x</w:t>
      </w:r>
      <w:r w:rsidRPr="00F87D82">
        <w:t xml:space="preserve">2 </w:t>
      </w:r>
      <w:proofErr w:type="gramStart"/>
      <w:r w:rsidRPr="00F87D82">
        <w:t xml:space="preserve">&lt; </w:t>
      </w:r>
      <w:r w:rsidRPr="00F87D82">
        <w:rPr>
          <w:noProof/>
        </w:rPr>
        <w:t>1</w:t>
      </w:r>
      <w:proofErr w:type="gramEnd"/>
      <w:r w:rsidRPr="00F87D82">
        <w:rPr>
          <w:noProof/>
        </w:rPr>
        <w:t>/</w:t>
      </w:r>
      <w:r w:rsidRPr="00F87D82">
        <w:rPr>
          <w:noProof/>
          <w:lang w:val="en-US"/>
        </w:rPr>
        <w:t>x</w:t>
      </w:r>
      <w:r w:rsidRPr="00F87D82">
        <w:rPr>
          <w:noProof/>
        </w:rPr>
        <w:t>1</w:t>
      </w:r>
      <w:r w:rsidRPr="00F87D82">
        <w:t xml:space="preserve">. Тогда </w:t>
      </w:r>
      <w:r w:rsidRPr="00F87D82">
        <w:rPr>
          <w:noProof/>
        </w:rPr>
        <w:t>1/</w:t>
      </w:r>
      <w:r w:rsidRPr="00F87D82">
        <w:rPr>
          <w:noProof/>
          <w:lang w:val="en-US"/>
        </w:rPr>
        <w:t>x</w:t>
      </w:r>
      <w:r>
        <w:rPr>
          <w:noProof/>
        </w:rPr>
        <w:t xml:space="preserve">1 </w:t>
      </w:r>
      <w:r>
        <w:rPr>
          <w:noProof/>
          <w:lang w:val="en-US"/>
        </w:rPr>
        <w:t>/</w:t>
      </w:r>
      <w:r w:rsidRPr="00F87D82">
        <w:t>1/</w:t>
      </w:r>
      <w:r w:rsidRPr="00F87D82">
        <w:rPr>
          <w:lang w:val="en-US"/>
        </w:rPr>
        <w:t>x</w:t>
      </w:r>
      <w:r w:rsidRPr="00F87D82">
        <w:t>2</w:t>
      </w:r>
      <w:r>
        <w:t xml:space="preserve"> =</w:t>
      </w:r>
      <w:r w:rsidRPr="00F87D82">
        <w:rPr>
          <w:lang w:val="en-US"/>
        </w:rPr>
        <w:t>x</w:t>
      </w:r>
      <w:r>
        <w:t xml:space="preserve">2 </w:t>
      </w:r>
      <w:r>
        <w:rPr>
          <w:lang w:val="en-US"/>
        </w:rPr>
        <w:t>/</w:t>
      </w:r>
      <w:r w:rsidRPr="00F87D82">
        <w:rPr>
          <w:lang w:val="en-US"/>
        </w:rPr>
        <w:t>x</w:t>
      </w:r>
      <w:r>
        <w:t>1 =</w:t>
      </w:r>
      <w:r w:rsidRPr="00F87D82">
        <w:t>2018</w:t>
      </w:r>
      <w:r>
        <w:t>.</w:t>
      </w:r>
    </w:p>
    <w:p w:rsidR="00755A78" w:rsidRDefault="00755A78" w:rsidP="00755A78">
      <w:pPr>
        <w:pStyle w:val="2"/>
        <w:ind w:left="-5"/>
      </w:pPr>
      <w:r>
        <w:t>Критерии</w:t>
      </w:r>
    </w:p>
    <w:p w:rsidR="00755A78" w:rsidRDefault="00755A78" w:rsidP="00755A78">
      <w:pPr>
        <w:numPr>
          <w:ilvl w:val="0"/>
          <w:numId w:val="5"/>
        </w:numPr>
        <w:spacing w:after="98"/>
        <w:ind w:hanging="166"/>
      </w:pPr>
      <w:r>
        <w:t xml:space="preserve">б. В работе отмечен тот факт, что при делении первого уравнения из условия на </w:t>
      </w:r>
      <w:r>
        <w:rPr>
          <w:lang w:val="en-US"/>
        </w:rPr>
        <w:t>x</w:t>
      </w:r>
      <w:r w:rsidRPr="00F87D82">
        <w:t>^3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t xml:space="preserve">и последующей замены </w:t>
      </w:r>
      <w:r>
        <w:rPr>
          <w:noProof/>
        </w:rPr>
        <w:t xml:space="preserve">1/х на х </w:t>
      </w:r>
      <w:r>
        <w:t>первое уравнение переходит во второе, но никаких дальнейших продвижений нет.</w:t>
      </w:r>
    </w:p>
    <w:p w:rsidR="00755A78" w:rsidRDefault="00755A78" w:rsidP="00755A78">
      <w:pPr>
        <w:numPr>
          <w:ilvl w:val="0"/>
          <w:numId w:val="5"/>
        </w:numPr>
        <w:spacing w:after="131"/>
        <w:ind w:hanging="166"/>
      </w:pPr>
      <w:r>
        <w:t xml:space="preserve">б. В работе доказано, что второе уравнение имеет положительные </w:t>
      </w:r>
      <w:r w:rsidRPr="00F87D82">
        <w:t>корни</w:t>
      </w:r>
      <w:r w:rsidRPr="00F87D82">
        <w:rPr>
          <w:noProof/>
        </w:rPr>
        <w:t xml:space="preserve"> 1/</w:t>
      </w:r>
      <w:r w:rsidRPr="00F87D82">
        <w:rPr>
          <w:noProof/>
          <w:lang w:val="en-US"/>
        </w:rPr>
        <w:t>x</w:t>
      </w:r>
      <w:r w:rsidRPr="00F87D82">
        <w:rPr>
          <w:noProof/>
        </w:rPr>
        <w:t>_1 и 1/х_2</w:t>
      </w:r>
      <w:r w:rsidRPr="00F87D82">
        <w:t>,</w:t>
      </w:r>
      <w:r>
        <w:t xml:space="preserve"> но отношение большего к меньшему найдено ошибочно (к примеру, перепутаны больший и меньший).</w:t>
      </w:r>
    </w:p>
    <w:p w:rsidR="00755A78" w:rsidRDefault="00755A78" w:rsidP="00755A78">
      <w:pPr>
        <w:numPr>
          <w:ilvl w:val="0"/>
          <w:numId w:val="5"/>
        </w:numPr>
        <w:spacing w:after="131"/>
        <w:ind w:hanging="166"/>
      </w:pPr>
      <w:r>
        <w:t>б. Любое полное верное решение.</w:t>
      </w:r>
    </w:p>
    <w:p w:rsidR="00755A78" w:rsidRDefault="00755A78" w:rsidP="00755A78">
      <w:pPr>
        <w:ind w:left="-5"/>
      </w:pPr>
    </w:p>
    <w:p w:rsidR="00755A78" w:rsidRDefault="00755A78" w:rsidP="00755A78">
      <w:pPr>
        <w:ind w:left="-5"/>
      </w:pPr>
      <w:r>
        <w:t xml:space="preserve">Задача 6. Пятачок и Винни-Пух решили съесть квадратную шоколадку </w:t>
      </w:r>
      <w:r>
        <w:rPr>
          <w:rFonts w:ascii="Cambria" w:eastAsia="Cambria" w:hAnsi="Cambria" w:cs="Cambria"/>
        </w:rPr>
        <w:t>7 × 7</w:t>
      </w:r>
      <w:r>
        <w:t xml:space="preserve">. Они поочерёдно по клеточкам выедают из неё кусочки: Пятачок — </w:t>
      </w:r>
      <w:r>
        <w:rPr>
          <w:rFonts w:ascii="Cambria" w:eastAsia="Cambria" w:hAnsi="Cambria" w:cs="Cambria"/>
        </w:rPr>
        <w:t>1×1</w:t>
      </w:r>
      <w:r>
        <w:t xml:space="preserve">, </w:t>
      </w:r>
      <w:proofErr w:type="spellStart"/>
      <w:r>
        <w:t>ВинниПух</w:t>
      </w:r>
      <w:proofErr w:type="spellEnd"/>
      <w:r>
        <w:t xml:space="preserve"> — </w:t>
      </w:r>
      <w:r>
        <w:rPr>
          <w:rFonts w:ascii="Cambria" w:eastAsia="Cambria" w:hAnsi="Cambria" w:cs="Cambria"/>
        </w:rPr>
        <w:t xml:space="preserve">2×1 </w:t>
      </w:r>
      <w:r>
        <w:t xml:space="preserve">или </w:t>
      </w:r>
      <w:r>
        <w:rPr>
          <w:rFonts w:ascii="Cambria" w:eastAsia="Cambria" w:hAnsi="Cambria" w:cs="Cambria"/>
        </w:rPr>
        <w:t xml:space="preserve">1×2 </w:t>
      </w:r>
      <w:r>
        <w:t xml:space="preserve">(кусочки можно выедать не обязательно с краю). Первый ход делает Пятачок. Если перед ходом Винни-Пуха в шоколадке не осталось ни одного кусочка </w:t>
      </w:r>
      <w:r>
        <w:rPr>
          <w:rFonts w:ascii="Cambria" w:eastAsia="Cambria" w:hAnsi="Cambria" w:cs="Cambria"/>
        </w:rPr>
        <w:t xml:space="preserve">2 × 1 </w:t>
      </w:r>
      <w:r>
        <w:t xml:space="preserve">или </w:t>
      </w:r>
      <w:r>
        <w:rPr>
          <w:rFonts w:ascii="Cambria" w:eastAsia="Cambria" w:hAnsi="Cambria" w:cs="Cambria"/>
        </w:rPr>
        <w:t>1 × 2</w:t>
      </w:r>
      <w:r>
        <w:t>, то вся оставшаяся шоколадка достаётся Пятачку. Кто из друзей сможет съесть больше половины всей шоколадки вне зависимости от действий второго?</w:t>
      </w:r>
    </w:p>
    <w:p w:rsidR="00755A78" w:rsidRDefault="00755A78" w:rsidP="00755A78">
      <w:pPr>
        <w:ind w:left="-5"/>
      </w:pPr>
      <w:r>
        <w:rPr>
          <w:i/>
        </w:rPr>
        <w:t xml:space="preserve">Ответ: </w:t>
      </w:r>
      <w:r>
        <w:t>Пятачок.</w:t>
      </w:r>
    </w:p>
    <w:p w:rsidR="00755A78" w:rsidRDefault="00755A78" w:rsidP="00755A78">
      <w:pPr>
        <w:spacing w:after="9"/>
        <w:ind w:left="-5"/>
      </w:pPr>
      <w:r>
        <w:rPr>
          <w:i/>
        </w:rPr>
        <w:t xml:space="preserve">Решение. </w:t>
      </w:r>
      <w:r>
        <w:t xml:space="preserve">Раскрасим мысленно все клетки шоколадки в два цвета в шахматном порядке. Получится </w:t>
      </w:r>
      <w:r>
        <w:rPr>
          <w:rFonts w:ascii="Cambria" w:eastAsia="Cambria" w:hAnsi="Cambria" w:cs="Cambria"/>
        </w:rPr>
        <w:t xml:space="preserve">24 </w:t>
      </w:r>
      <w:r>
        <w:t xml:space="preserve">чёрные клетки и </w:t>
      </w:r>
      <w:r>
        <w:rPr>
          <w:rFonts w:ascii="Cambria" w:eastAsia="Cambria" w:hAnsi="Cambria" w:cs="Cambria"/>
        </w:rPr>
        <w:t xml:space="preserve">25 </w:t>
      </w:r>
      <w:r>
        <w:t>белых клеток.</w:t>
      </w:r>
    </w:p>
    <w:p w:rsidR="00755A78" w:rsidRDefault="00755A78" w:rsidP="00755A78">
      <w:pPr>
        <w:ind w:left="-5"/>
      </w:pPr>
      <w:r>
        <w:t xml:space="preserve">Опишем явно одну из возможных стратегий Пятачка. На каждом ходу Пятачок будет выедать какую-нибудь чёрную клетку. Заметим, что Винни-Пух каждым своим ходом съедает ровно одну чёрную клетку (и ровно одну белую). Таким образом, после первых </w:t>
      </w:r>
      <w:r>
        <w:rPr>
          <w:rFonts w:ascii="Cambria" w:eastAsia="Cambria" w:hAnsi="Cambria" w:cs="Cambria"/>
        </w:rPr>
        <w:t xml:space="preserve">12 </w:t>
      </w:r>
      <w:r>
        <w:t xml:space="preserve">пар ходов все чёрные клетки закончатся, Винни-Пух </w:t>
      </w:r>
      <w:proofErr w:type="gramStart"/>
      <w:r>
        <w:t>больше не сможет ходить</w:t>
      </w:r>
      <w:proofErr w:type="gramEnd"/>
      <w:r>
        <w:t xml:space="preserve"> и вся оставшаяся шоколадка достанется Пятачку. Всего за первые </w:t>
      </w:r>
      <w:r>
        <w:rPr>
          <w:rFonts w:ascii="Cambria" w:eastAsia="Cambria" w:hAnsi="Cambria" w:cs="Cambria"/>
        </w:rPr>
        <w:t xml:space="preserve">12 </w:t>
      </w:r>
      <w:r>
        <w:t xml:space="preserve">своих ходов Винни-Пух съест не более </w:t>
      </w:r>
      <w:r>
        <w:rPr>
          <w:rFonts w:ascii="Cambria" w:eastAsia="Cambria" w:hAnsi="Cambria" w:cs="Cambria"/>
        </w:rPr>
        <w:t xml:space="preserve">24 </w:t>
      </w:r>
      <w:r>
        <w:t xml:space="preserve">клеток, что меньше половины всей шоколадки, и больше он ничего не съест. Следовательно, Пятачок, придерживаясь приведённой стратегии, съест больше половины шоколадки. </w:t>
      </w:r>
    </w:p>
    <w:p w:rsidR="00755A78" w:rsidRDefault="00755A78" w:rsidP="00755A78">
      <w:pPr>
        <w:pStyle w:val="2"/>
        <w:ind w:left="-5"/>
      </w:pPr>
      <w:r>
        <w:t>Критерии</w:t>
      </w:r>
    </w:p>
    <w:p w:rsidR="00755A78" w:rsidRDefault="00755A78" w:rsidP="00755A78">
      <w:pPr>
        <w:spacing w:after="131"/>
        <w:ind w:left="73"/>
      </w:pPr>
      <w:r>
        <w:t>0 б. Только правильный ответ.</w:t>
      </w:r>
    </w:p>
    <w:p w:rsidR="00755A78" w:rsidRDefault="00755A78" w:rsidP="00755A78">
      <w:pPr>
        <w:numPr>
          <w:ilvl w:val="0"/>
          <w:numId w:val="6"/>
        </w:numPr>
        <w:spacing w:after="131"/>
        <w:ind w:hanging="166"/>
      </w:pPr>
      <w:r>
        <w:t>б. Дана стратегия Пятачка, которая работает только против одной или нескольких возможных стратегий Винни-Пуха. Обычно в таких работах необоснованно полагают, что какие-то ходы Винни-Пуха «выгоднее» других, и рассматривают только «выгодные» ходы. Сюда же относятся работы с неполнотой перебора возможных действий Винни-Пуха.</w:t>
      </w:r>
    </w:p>
    <w:p w:rsidR="00755A78" w:rsidRDefault="00755A78" w:rsidP="00755A78">
      <w:pPr>
        <w:numPr>
          <w:ilvl w:val="0"/>
          <w:numId w:val="6"/>
        </w:numPr>
        <w:spacing w:after="131"/>
        <w:ind w:hanging="166"/>
      </w:pPr>
      <w:r>
        <w:t>б. В работе присутствует идея шахматной раскраски шоколадки, но дальнейших продвижений нет.</w:t>
      </w:r>
    </w:p>
    <w:p w:rsidR="00755A78" w:rsidRDefault="00755A78" w:rsidP="00755A78">
      <w:pPr>
        <w:numPr>
          <w:ilvl w:val="0"/>
          <w:numId w:val="6"/>
        </w:numPr>
        <w:spacing w:after="131"/>
        <w:ind w:hanging="166"/>
      </w:pPr>
      <w:r>
        <w:t>б. В работе описана правильная стратегия Пятачка, которая на самом деле работает против любых возможных действий Вини-Пуха, но обоснования нет вовсе или в обосновании рассматриваются только одна из нескольких возможных стратегий Винни-Пуха.</w:t>
      </w:r>
    </w:p>
    <w:p w:rsidR="00D33274" w:rsidRDefault="00755A78" w:rsidP="00755A78">
      <w:r>
        <w:t>4 б. Любое полное верное решение. Типичное решение должно содержать описание стратегии Пятачка и обоснование, почему приведённая стратегия работает против любых возможных действий Винни-Пуха.</w:t>
      </w:r>
    </w:p>
    <w:sectPr w:rsidR="00D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716"/>
    <w:multiLevelType w:val="hybridMultilevel"/>
    <w:tmpl w:val="C13EE016"/>
    <w:lvl w:ilvl="0" w:tplc="6F76A2A4">
      <w:start w:val="2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D2EEE8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3A726A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A0089A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C4276C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EC164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AF96A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E9D4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E68256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A1FE0"/>
    <w:multiLevelType w:val="hybridMultilevel"/>
    <w:tmpl w:val="120EE634"/>
    <w:lvl w:ilvl="0" w:tplc="E6F4DB0E"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CFB52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CBB3E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EF842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E7B3E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EC5A2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6A9A0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1EED7A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49B88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31378"/>
    <w:multiLevelType w:val="hybridMultilevel"/>
    <w:tmpl w:val="28C8FB6A"/>
    <w:lvl w:ilvl="0" w:tplc="CBC24844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DAA36E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CA5A2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A78C0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E19AA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CFC6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2076C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E396C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23BBA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E7C7F"/>
    <w:multiLevelType w:val="hybridMultilevel"/>
    <w:tmpl w:val="EFBECB42"/>
    <w:lvl w:ilvl="0" w:tplc="38CE8CF8"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4ACBE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8645C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0AE7E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A65C6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A84AB6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DFBE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C97BA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76F726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63A18"/>
    <w:multiLevelType w:val="hybridMultilevel"/>
    <w:tmpl w:val="F00C9DA4"/>
    <w:lvl w:ilvl="0" w:tplc="47701140"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83BE6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A06B8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A6CBA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4FDA6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265DC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66388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63E6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C8386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EF1B91"/>
    <w:multiLevelType w:val="hybridMultilevel"/>
    <w:tmpl w:val="6A860732"/>
    <w:lvl w:ilvl="0" w:tplc="71F0A064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27C40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EEA4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4F40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4EBE3E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4AAD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EB220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8CC7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683D6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8"/>
    <w:rsid w:val="00755A78"/>
    <w:rsid w:val="00D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778"/>
  <w15:chartTrackingRefBased/>
  <w15:docId w15:val="{D1701BDF-7444-423F-9115-3B2FE55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A78"/>
    <w:pPr>
      <w:spacing w:after="13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55A78"/>
    <w:pPr>
      <w:keepNext/>
      <w:keepLines/>
      <w:spacing w:after="115"/>
      <w:ind w:left="10" w:hanging="10"/>
      <w:outlineLvl w:val="1"/>
    </w:pPr>
    <w:rPr>
      <w:rFonts w:ascii="Calibri" w:eastAsia="Calibri" w:hAnsi="Calibri" w:cs="Calibri"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A78"/>
    <w:rPr>
      <w:rFonts w:ascii="Calibri" w:eastAsia="Calibri" w:hAnsi="Calibri" w:cs="Calibri"/>
      <w:i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2019-03-15T12:57:00Z</dcterms:created>
  <dcterms:modified xsi:type="dcterms:W3CDTF">2019-03-15T12:57:00Z</dcterms:modified>
</cp:coreProperties>
</file>